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66B3A" w:rsidRPr="001C1E61" w:rsidRDefault="00B66B3A" w:rsidP="005E4B20">
      <w:pPr>
        <w:ind w:right="3006"/>
        <w:rPr>
          <w:rFonts w:ascii="Lato" w:hAnsi="Lato"/>
          <w:b/>
          <w:sz w:val="20"/>
          <w:szCs w:val="20"/>
          <w:lang w:val="fr-FR"/>
        </w:rPr>
      </w:pPr>
    </w:p>
    <w:p w14:paraId="3BC65B76" w14:textId="524666FB" w:rsidR="005E4B20" w:rsidRPr="001C1E61" w:rsidRDefault="00716520" w:rsidP="32685751">
      <w:pPr>
        <w:pBdr>
          <w:top w:val="single" w:sz="4" w:space="4" w:color="auto"/>
          <w:left w:val="single" w:sz="4" w:space="4" w:color="auto"/>
          <w:bottom w:val="single" w:sz="4" w:space="4" w:color="auto"/>
          <w:right w:val="single" w:sz="4" w:space="4" w:color="auto"/>
        </w:pBdr>
        <w:spacing w:line="276" w:lineRule="auto"/>
        <w:rPr>
          <w:rFonts w:ascii="Lato" w:hAnsi="Lato"/>
          <w:sz w:val="20"/>
          <w:szCs w:val="20"/>
          <w:lang w:val="fr-FR"/>
        </w:rPr>
      </w:pPr>
      <w:r w:rsidRPr="001C1E61">
        <w:rPr>
          <w:rFonts w:ascii="Lato" w:hAnsi="Lato"/>
          <w:sz w:val="20"/>
          <w:szCs w:val="20"/>
          <w:lang w:val="fr-FR"/>
        </w:rPr>
        <w:t>Poste</w:t>
      </w:r>
      <w:r w:rsidR="005E4B20" w:rsidRPr="001C1E61">
        <w:rPr>
          <w:rFonts w:ascii="Lato" w:hAnsi="Lato"/>
          <w:sz w:val="20"/>
          <w:szCs w:val="20"/>
          <w:lang w:val="fr-FR"/>
        </w:rPr>
        <w:t xml:space="preserve">: </w:t>
      </w:r>
      <w:r w:rsidR="005E4B20" w:rsidRPr="001C1E61">
        <w:rPr>
          <w:rFonts w:ascii="Lato" w:hAnsi="Lato"/>
          <w:sz w:val="20"/>
          <w:szCs w:val="20"/>
          <w:lang w:val="fr-FR"/>
        </w:rPr>
        <w:tab/>
      </w:r>
      <w:r w:rsidR="005E4B20" w:rsidRPr="001C1E61">
        <w:rPr>
          <w:rFonts w:ascii="Lato" w:hAnsi="Lato"/>
          <w:sz w:val="20"/>
          <w:szCs w:val="20"/>
          <w:lang w:val="fr-FR"/>
        </w:rPr>
        <w:tab/>
      </w:r>
      <w:r w:rsidR="005E4B20" w:rsidRPr="001C1E61">
        <w:rPr>
          <w:rFonts w:ascii="Lato" w:hAnsi="Lato"/>
          <w:sz w:val="20"/>
          <w:szCs w:val="20"/>
          <w:lang w:val="fr-FR"/>
        </w:rPr>
        <w:tab/>
      </w:r>
      <w:r w:rsidRPr="001C1E61">
        <w:rPr>
          <w:rFonts w:ascii="Lato" w:hAnsi="Lato"/>
          <w:sz w:val="20"/>
          <w:szCs w:val="20"/>
          <w:lang w:val="fr-FR"/>
        </w:rPr>
        <w:tab/>
      </w:r>
      <w:r w:rsidR="00F355AB" w:rsidRPr="00EE72C1">
        <w:rPr>
          <w:rFonts w:ascii="Lato" w:hAnsi="Lato"/>
          <w:b/>
          <w:bCs/>
          <w:sz w:val="20"/>
          <w:szCs w:val="20"/>
          <w:lang w:val="fr-FR"/>
        </w:rPr>
        <w:t xml:space="preserve">Chargé(e) Logistique </w:t>
      </w:r>
    </w:p>
    <w:p w14:paraId="14B1308B" w14:textId="7268600F" w:rsidR="004B2C3F" w:rsidRPr="008C211F" w:rsidRDefault="00716520" w:rsidP="00710762">
      <w:pPr>
        <w:pBdr>
          <w:top w:val="single" w:sz="4" w:space="4" w:color="auto"/>
          <w:left w:val="single" w:sz="4" w:space="4" w:color="auto"/>
          <w:bottom w:val="single" w:sz="4" w:space="4" w:color="auto"/>
          <w:right w:val="single" w:sz="4" w:space="4" w:color="auto"/>
        </w:pBdr>
        <w:spacing w:line="276" w:lineRule="auto"/>
        <w:ind w:left="2880" w:hanging="2880"/>
        <w:rPr>
          <w:rFonts w:ascii="Lato" w:hAnsi="Lato"/>
          <w:sz w:val="20"/>
          <w:szCs w:val="20"/>
          <w:lang w:val="fr-FR"/>
        </w:rPr>
      </w:pPr>
      <w:r w:rsidRPr="001C1E61">
        <w:rPr>
          <w:rFonts w:ascii="Lato" w:hAnsi="Lato"/>
          <w:sz w:val="20"/>
          <w:szCs w:val="20"/>
          <w:lang w:val="fr-FR"/>
        </w:rPr>
        <w:t>Supervisé par</w:t>
      </w:r>
      <w:r w:rsidR="002F302D" w:rsidRPr="001C1E61">
        <w:rPr>
          <w:rFonts w:ascii="Lato" w:hAnsi="Lato"/>
          <w:sz w:val="20"/>
          <w:szCs w:val="20"/>
          <w:lang w:val="fr-FR"/>
        </w:rPr>
        <w:t>:</w:t>
      </w:r>
      <w:r w:rsidR="004B2C3F" w:rsidRPr="001C1E61">
        <w:rPr>
          <w:rFonts w:ascii="Lato" w:hAnsi="Lato"/>
          <w:sz w:val="20"/>
          <w:szCs w:val="20"/>
          <w:lang w:val="fr-FR"/>
        </w:rPr>
        <w:tab/>
      </w:r>
      <w:r w:rsidR="00963568" w:rsidRPr="008C211F">
        <w:rPr>
          <w:rStyle w:val="normaltextrun"/>
          <w:rFonts w:ascii="Lato" w:hAnsi="Lato"/>
          <w:b/>
          <w:bCs/>
          <w:color w:val="000000"/>
          <w:sz w:val="20"/>
          <w:szCs w:val="20"/>
          <w:shd w:val="clear" w:color="auto" w:fill="FFFFFF"/>
          <w:lang w:val="fr-FR"/>
        </w:rPr>
        <w:t xml:space="preserve">Responsable de </w:t>
      </w:r>
      <w:r w:rsidR="003B568F" w:rsidRPr="008C211F">
        <w:rPr>
          <w:rStyle w:val="normaltextrun"/>
          <w:rFonts w:ascii="Lato" w:hAnsi="Lato"/>
          <w:b/>
          <w:bCs/>
          <w:color w:val="000000"/>
          <w:sz w:val="20"/>
          <w:szCs w:val="20"/>
          <w:shd w:val="clear" w:color="auto" w:fill="FFFFFF"/>
          <w:lang w:val="fr-FR"/>
        </w:rPr>
        <w:t>Département</w:t>
      </w:r>
      <w:r w:rsidR="00963568" w:rsidRPr="008C211F">
        <w:rPr>
          <w:rStyle w:val="normaltextrun"/>
          <w:rFonts w:ascii="Lato" w:hAnsi="Lato"/>
          <w:b/>
          <w:bCs/>
          <w:color w:val="000000"/>
          <w:sz w:val="20"/>
          <w:szCs w:val="20"/>
          <w:shd w:val="clear" w:color="auto" w:fill="FFFFFF"/>
          <w:lang w:val="fr-FR"/>
        </w:rPr>
        <w:t xml:space="preserve"> Logistique</w:t>
      </w:r>
      <w:r w:rsidR="00677E49" w:rsidRPr="008C211F">
        <w:rPr>
          <w:rStyle w:val="normaltextrun"/>
          <w:rFonts w:ascii="Lato" w:hAnsi="Lato"/>
          <w:b/>
          <w:bCs/>
          <w:color w:val="000000"/>
          <w:sz w:val="20"/>
          <w:szCs w:val="20"/>
          <w:shd w:val="clear" w:color="auto" w:fill="FFFFFF"/>
          <w:lang w:val="fr-FR"/>
        </w:rPr>
        <w:t xml:space="preserve"> et Coordinateur(trice) </w:t>
      </w:r>
      <w:r w:rsidR="00EE72C1">
        <w:rPr>
          <w:rStyle w:val="normaltextrun"/>
          <w:rFonts w:ascii="Lato" w:hAnsi="Lato"/>
          <w:b/>
          <w:bCs/>
          <w:color w:val="000000"/>
          <w:sz w:val="20"/>
          <w:szCs w:val="20"/>
          <w:shd w:val="clear" w:color="auto" w:fill="FFFFFF"/>
          <w:lang w:val="fr-FR"/>
        </w:rPr>
        <w:t>PAP</w:t>
      </w:r>
    </w:p>
    <w:p w14:paraId="605FF351" w14:textId="59CD9D24" w:rsidR="00672A64" w:rsidRPr="001C1E61" w:rsidRDefault="00716520" w:rsidP="32685751">
      <w:pPr>
        <w:pBdr>
          <w:top w:val="single" w:sz="4" w:space="4" w:color="auto"/>
          <w:left w:val="single" w:sz="4" w:space="4" w:color="auto"/>
          <w:bottom w:val="single" w:sz="4" w:space="4" w:color="auto"/>
          <w:right w:val="single" w:sz="4" w:space="4" w:color="auto"/>
        </w:pBdr>
        <w:spacing w:line="276" w:lineRule="auto"/>
        <w:rPr>
          <w:rFonts w:ascii="Lato" w:hAnsi="Lato"/>
          <w:sz w:val="20"/>
          <w:szCs w:val="20"/>
          <w:lang w:val="fr-FR"/>
        </w:rPr>
      </w:pPr>
      <w:r w:rsidRPr="008C211F">
        <w:rPr>
          <w:rFonts w:ascii="Lato" w:hAnsi="Lato"/>
          <w:sz w:val="20"/>
          <w:szCs w:val="20"/>
          <w:lang w:val="fr-FR"/>
        </w:rPr>
        <w:t>Niveau</w:t>
      </w:r>
      <w:r w:rsidR="00672A64" w:rsidRPr="008C211F">
        <w:rPr>
          <w:rFonts w:ascii="Lato" w:hAnsi="Lato"/>
          <w:sz w:val="20"/>
          <w:szCs w:val="20"/>
          <w:lang w:val="fr-FR"/>
        </w:rPr>
        <w:t>:</w:t>
      </w:r>
      <w:r w:rsidR="00672A64" w:rsidRPr="008C211F">
        <w:rPr>
          <w:rFonts w:ascii="Lato" w:hAnsi="Lato"/>
          <w:sz w:val="20"/>
          <w:szCs w:val="20"/>
          <w:lang w:val="fr-FR"/>
        </w:rPr>
        <w:tab/>
      </w:r>
      <w:r w:rsidR="00672A64" w:rsidRPr="008C211F">
        <w:rPr>
          <w:rFonts w:ascii="Lato" w:hAnsi="Lato"/>
          <w:sz w:val="20"/>
          <w:szCs w:val="20"/>
          <w:lang w:val="fr-FR"/>
        </w:rPr>
        <w:tab/>
      </w:r>
      <w:r w:rsidR="00672A64" w:rsidRPr="008C211F">
        <w:rPr>
          <w:rFonts w:ascii="Lato" w:hAnsi="Lato"/>
          <w:sz w:val="20"/>
          <w:szCs w:val="20"/>
          <w:lang w:val="fr-FR"/>
        </w:rPr>
        <w:tab/>
      </w:r>
      <w:r w:rsidR="00672A64" w:rsidRPr="008C211F">
        <w:rPr>
          <w:rFonts w:ascii="Lato" w:hAnsi="Lato"/>
          <w:sz w:val="20"/>
          <w:szCs w:val="20"/>
          <w:lang w:val="fr-FR"/>
        </w:rPr>
        <w:tab/>
      </w:r>
      <w:r w:rsidR="00963568" w:rsidRPr="007833EF">
        <w:rPr>
          <w:rStyle w:val="normaltextrun"/>
          <w:rFonts w:ascii="Lato" w:hAnsi="Lato"/>
          <w:b/>
          <w:bCs/>
          <w:color w:val="000000"/>
          <w:sz w:val="20"/>
          <w:szCs w:val="20"/>
          <w:shd w:val="clear" w:color="auto" w:fill="FFFFFF"/>
          <w:lang w:val="fr-FR"/>
        </w:rPr>
        <w:t>AAH</w:t>
      </w:r>
      <w:r w:rsidR="008C211F" w:rsidRPr="007833EF">
        <w:rPr>
          <w:rStyle w:val="normaltextrun"/>
          <w:rFonts w:ascii="Lato" w:hAnsi="Lato"/>
          <w:b/>
          <w:bCs/>
          <w:color w:val="000000"/>
          <w:sz w:val="20"/>
          <w:szCs w:val="20"/>
          <w:shd w:val="clear" w:color="auto" w:fill="FFFFFF"/>
          <w:lang w:val="fr-FR"/>
        </w:rPr>
        <w:t xml:space="preserve"> 05</w:t>
      </w:r>
    </w:p>
    <w:p w14:paraId="16C97F5F" w14:textId="16ED53DA" w:rsidR="004B2C3F" w:rsidRPr="001C1E61" w:rsidRDefault="004B2C3F" w:rsidP="01ADA15C">
      <w:pPr>
        <w:pBdr>
          <w:top w:val="single" w:sz="4" w:space="4" w:color="auto"/>
          <w:left w:val="single" w:sz="4" w:space="4" w:color="auto"/>
          <w:bottom w:val="single" w:sz="4" w:space="4" w:color="auto"/>
          <w:right w:val="single" w:sz="4" w:space="4" w:color="auto"/>
        </w:pBdr>
        <w:ind w:left="2880" w:hanging="2880"/>
        <w:rPr>
          <w:rFonts w:ascii="Lato" w:hAnsi="Lato"/>
          <w:sz w:val="20"/>
          <w:szCs w:val="20"/>
          <w:lang w:val="fr-FR"/>
        </w:rPr>
      </w:pPr>
      <w:r w:rsidRPr="001C1E61">
        <w:rPr>
          <w:rFonts w:ascii="Lato" w:hAnsi="Lato"/>
          <w:sz w:val="20"/>
          <w:szCs w:val="20"/>
          <w:lang w:val="fr-FR"/>
        </w:rPr>
        <w:t>Loca</w:t>
      </w:r>
      <w:r w:rsidR="00716520" w:rsidRPr="001C1E61">
        <w:rPr>
          <w:rFonts w:ascii="Lato" w:hAnsi="Lato"/>
          <w:sz w:val="20"/>
          <w:szCs w:val="20"/>
          <w:lang w:val="fr-FR"/>
        </w:rPr>
        <w:t>lisa</w:t>
      </w:r>
      <w:r w:rsidRPr="001C1E61">
        <w:rPr>
          <w:rFonts w:ascii="Lato" w:hAnsi="Lato"/>
          <w:sz w:val="20"/>
          <w:szCs w:val="20"/>
          <w:lang w:val="fr-FR"/>
        </w:rPr>
        <w:t>tion</w:t>
      </w:r>
      <w:r w:rsidR="002F302D" w:rsidRPr="001C1E61">
        <w:rPr>
          <w:rFonts w:ascii="Lato" w:hAnsi="Lato"/>
          <w:sz w:val="20"/>
          <w:szCs w:val="20"/>
          <w:lang w:val="fr-FR"/>
        </w:rPr>
        <w:t>:</w:t>
      </w:r>
      <w:r w:rsidRPr="001C1E61">
        <w:rPr>
          <w:rFonts w:ascii="Lato" w:hAnsi="Lato"/>
          <w:sz w:val="20"/>
          <w:szCs w:val="20"/>
          <w:lang w:val="fr-FR"/>
        </w:rPr>
        <w:tab/>
      </w:r>
      <w:r w:rsidR="00EE72C1">
        <w:rPr>
          <w:rFonts w:ascii="Lato" w:hAnsi="Lato"/>
          <w:b/>
          <w:bCs/>
          <w:sz w:val="20"/>
          <w:szCs w:val="20"/>
          <w:lang w:val="fr-FR"/>
        </w:rPr>
        <w:t>P</w:t>
      </w:r>
      <w:r w:rsidR="00A52221">
        <w:rPr>
          <w:rFonts w:ascii="Lato" w:hAnsi="Lato"/>
          <w:b/>
          <w:bCs/>
          <w:sz w:val="20"/>
          <w:szCs w:val="20"/>
          <w:lang w:val="fr-FR"/>
        </w:rPr>
        <w:t>A</w:t>
      </w:r>
      <w:r w:rsidR="00EE72C1">
        <w:rPr>
          <w:rFonts w:ascii="Lato" w:hAnsi="Lato"/>
          <w:b/>
          <w:bCs/>
          <w:sz w:val="20"/>
          <w:szCs w:val="20"/>
          <w:lang w:val="fr-FR"/>
        </w:rPr>
        <w:t>P Office</w:t>
      </w:r>
    </w:p>
    <w:p w14:paraId="21EBC122" w14:textId="4BDE2A5A" w:rsidR="009B0BC1" w:rsidRPr="001C1E61" w:rsidRDefault="00716520" w:rsidP="32685751">
      <w:pPr>
        <w:pBdr>
          <w:top w:val="single" w:sz="4" w:space="4" w:color="auto"/>
          <w:left w:val="single" w:sz="4" w:space="4" w:color="auto"/>
          <w:bottom w:val="single" w:sz="4" w:space="4" w:color="auto"/>
          <w:right w:val="single" w:sz="4" w:space="4" w:color="auto"/>
        </w:pBdr>
        <w:tabs>
          <w:tab w:val="left" w:pos="2880"/>
        </w:tabs>
        <w:rPr>
          <w:rFonts w:ascii="Lato" w:hAnsi="Lato"/>
          <w:sz w:val="20"/>
          <w:szCs w:val="20"/>
          <w:lang w:val="fr-FR"/>
        </w:rPr>
      </w:pPr>
      <w:r w:rsidRPr="001C1E61">
        <w:rPr>
          <w:rFonts w:ascii="Lato" w:hAnsi="Lato"/>
          <w:sz w:val="20"/>
          <w:szCs w:val="20"/>
          <w:lang w:val="fr-FR"/>
        </w:rPr>
        <w:t>Dernière mise à jour</w:t>
      </w:r>
      <w:r w:rsidR="009B0BC1" w:rsidRPr="001C1E61">
        <w:rPr>
          <w:rFonts w:ascii="Lato" w:hAnsi="Lato"/>
          <w:sz w:val="20"/>
          <w:szCs w:val="20"/>
          <w:lang w:val="fr-FR"/>
        </w:rPr>
        <w:t>:</w:t>
      </w:r>
      <w:r w:rsidR="009B0BC1" w:rsidRPr="001C1E61">
        <w:rPr>
          <w:rFonts w:ascii="Lato" w:hAnsi="Lato"/>
          <w:sz w:val="20"/>
          <w:szCs w:val="20"/>
          <w:lang w:val="fr-FR"/>
        </w:rPr>
        <w:tab/>
      </w:r>
      <w:r w:rsidR="00EE72C1">
        <w:rPr>
          <w:rStyle w:val="normaltextrun"/>
          <w:rFonts w:ascii="Lato" w:hAnsi="Lato"/>
          <w:b/>
          <w:bCs/>
          <w:color w:val="000000"/>
          <w:sz w:val="20"/>
          <w:szCs w:val="20"/>
          <w:shd w:val="clear" w:color="auto" w:fill="FFFFFF"/>
          <w:lang w:val="fr-FR"/>
        </w:rPr>
        <w:t>Juin</w:t>
      </w:r>
      <w:r w:rsidR="00963568" w:rsidRPr="000B464B">
        <w:rPr>
          <w:rStyle w:val="normaltextrun"/>
          <w:rFonts w:ascii="Lato" w:hAnsi="Lato"/>
          <w:b/>
          <w:bCs/>
          <w:color w:val="000000"/>
          <w:sz w:val="20"/>
          <w:szCs w:val="20"/>
          <w:shd w:val="clear" w:color="auto" w:fill="FFFFFF"/>
          <w:lang w:val="fr-FR"/>
        </w:rPr>
        <w:t xml:space="preserve"> 202</w:t>
      </w:r>
      <w:r w:rsidR="00EE72C1">
        <w:rPr>
          <w:rStyle w:val="normaltextrun"/>
          <w:rFonts w:ascii="Lato" w:hAnsi="Lato"/>
          <w:b/>
          <w:bCs/>
          <w:color w:val="000000"/>
          <w:sz w:val="20"/>
          <w:szCs w:val="20"/>
          <w:shd w:val="clear" w:color="auto" w:fill="FFFFFF"/>
          <w:lang w:val="fr-FR"/>
        </w:rPr>
        <w:t>5</w:t>
      </w:r>
    </w:p>
    <w:p w14:paraId="668793A8" w14:textId="12FC352B" w:rsidR="00B06AE0" w:rsidRPr="001C1E61" w:rsidRDefault="00716520" w:rsidP="32685751">
      <w:pPr>
        <w:pBdr>
          <w:top w:val="single" w:sz="4" w:space="4" w:color="auto"/>
          <w:left w:val="single" w:sz="4" w:space="4" w:color="auto"/>
          <w:bottom w:val="single" w:sz="4" w:space="4" w:color="auto"/>
          <w:right w:val="single" w:sz="4" w:space="4" w:color="auto"/>
        </w:pBdr>
        <w:tabs>
          <w:tab w:val="left" w:pos="2880"/>
        </w:tabs>
        <w:rPr>
          <w:rFonts w:ascii="Lato" w:hAnsi="Lato"/>
          <w:sz w:val="20"/>
          <w:szCs w:val="20"/>
          <w:lang w:val="fr-FR"/>
        </w:rPr>
      </w:pPr>
      <w:r w:rsidRPr="001C1E61">
        <w:rPr>
          <w:rFonts w:ascii="Lato" w:hAnsi="Lato"/>
          <w:sz w:val="20"/>
          <w:szCs w:val="20"/>
          <w:lang w:val="fr-FR"/>
        </w:rPr>
        <w:t>Durée du c</w:t>
      </w:r>
      <w:r w:rsidR="00B06AE0" w:rsidRPr="001C1E61">
        <w:rPr>
          <w:rFonts w:ascii="Lato" w:hAnsi="Lato"/>
          <w:sz w:val="20"/>
          <w:szCs w:val="20"/>
          <w:lang w:val="fr-FR"/>
        </w:rPr>
        <w:t xml:space="preserve">ontrat: </w:t>
      </w:r>
      <w:r w:rsidR="00B06AE0" w:rsidRPr="001C1E61">
        <w:rPr>
          <w:rFonts w:ascii="Lato" w:hAnsi="Lato"/>
          <w:sz w:val="20"/>
          <w:szCs w:val="20"/>
          <w:lang w:val="fr-FR"/>
        </w:rPr>
        <w:tab/>
      </w:r>
      <w:r w:rsidR="00963568" w:rsidRPr="000B464B">
        <w:rPr>
          <w:rStyle w:val="normaltextrun"/>
          <w:rFonts w:ascii="Lato" w:hAnsi="Lato"/>
          <w:b/>
          <w:bCs/>
          <w:color w:val="000000"/>
          <w:sz w:val="20"/>
          <w:szCs w:val="20"/>
          <w:shd w:val="clear" w:color="auto" w:fill="FFFFFF"/>
          <w:lang w:val="fr-FR"/>
        </w:rPr>
        <w:t>Douze (12) mois</w:t>
      </w:r>
      <w:r w:rsidR="002B68BC" w:rsidRPr="001C1E61">
        <w:rPr>
          <w:rStyle w:val="eop"/>
          <w:rFonts w:ascii="Lato" w:hAnsi="Lato"/>
          <w:color w:val="000000"/>
          <w:sz w:val="20"/>
          <w:szCs w:val="20"/>
          <w:shd w:val="clear" w:color="auto" w:fill="FFFFFF"/>
          <w:lang w:val="fr-FR"/>
        </w:rPr>
        <w:t> </w:t>
      </w:r>
    </w:p>
    <w:p w14:paraId="0A37501D" w14:textId="77777777" w:rsidR="004B2C3F" w:rsidRPr="001C1E61" w:rsidRDefault="004B2C3F" w:rsidP="004B2C3F">
      <w:pPr>
        <w:rPr>
          <w:rFonts w:ascii="Lato" w:hAnsi="Lato"/>
          <w:sz w:val="20"/>
          <w:szCs w:val="20"/>
          <w:lang w:val="fr-FR"/>
        </w:rPr>
      </w:pPr>
    </w:p>
    <w:p w14:paraId="02EB378F" w14:textId="0151F6C0" w:rsidR="00FA0749" w:rsidRPr="00EE72C1" w:rsidRDefault="0050194B" w:rsidP="004042D4">
      <w:pPr>
        <w:jc w:val="both"/>
        <w:rPr>
          <w:rFonts w:ascii="Lato" w:hAnsi="Lato"/>
          <w:sz w:val="20"/>
          <w:szCs w:val="20"/>
          <w:lang w:val="fr-FR"/>
        </w:rPr>
      </w:pPr>
      <w:r w:rsidRPr="00EE72C1">
        <w:rPr>
          <w:rFonts w:ascii="Lato" w:hAnsi="Lato"/>
          <w:sz w:val="20"/>
          <w:szCs w:val="20"/>
          <w:lang w:val="fr-FR"/>
        </w:rPr>
        <w:t xml:space="preserve">Action Contre la Faim (ACF) est une organisation humanitaire non gouvernementale, fondée en 1979, qui travaille à sauver des vies et à préserver les moyens d'existence dans le monde entier. L’institution intervient dans 47 pays dans les domaines de la nutrition, de la santé, de la sécurité alimentaire, de l’eau, de l’hygiène et de l’assainissement. </w:t>
      </w:r>
    </w:p>
    <w:p w14:paraId="5E03B5AF" w14:textId="77777777" w:rsidR="00CB607E" w:rsidRPr="008D1105" w:rsidRDefault="00CB607E" w:rsidP="32685751">
      <w:pPr>
        <w:rPr>
          <w:rFonts w:ascii="Lato" w:hAnsi="Lato"/>
          <w:b/>
          <w:bCs/>
          <w:i/>
          <w:sz w:val="20"/>
          <w:szCs w:val="20"/>
          <w:lang w:val="fr-FR"/>
        </w:rPr>
      </w:pPr>
    </w:p>
    <w:p w14:paraId="630ED921" w14:textId="23D3B01F" w:rsidR="005B145A" w:rsidRPr="008D1105" w:rsidRDefault="00716520" w:rsidP="00C23901">
      <w:pPr>
        <w:pStyle w:val="Titre1"/>
        <w:rPr>
          <w:rFonts w:ascii="Lato" w:hAnsi="Lato"/>
          <w:b/>
          <w:bCs/>
          <w:snapToGrid w:val="0"/>
          <w:sz w:val="20"/>
          <w:lang w:val="fr-FR"/>
        </w:rPr>
      </w:pPr>
      <w:r w:rsidRPr="008D1105">
        <w:rPr>
          <w:rFonts w:ascii="Lato" w:hAnsi="Lato"/>
          <w:b/>
          <w:bCs/>
          <w:snapToGrid w:val="0"/>
          <w:sz w:val="20"/>
          <w:lang w:val="fr-FR"/>
        </w:rPr>
        <w:t>Résumé du poste</w:t>
      </w:r>
      <w:r w:rsidR="005B145A" w:rsidRPr="008D1105">
        <w:rPr>
          <w:rFonts w:ascii="Lato" w:hAnsi="Lato"/>
          <w:b/>
          <w:bCs/>
          <w:snapToGrid w:val="0"/>
          <w:sz w:val="20"/>
          <w:lang w:val="fr-FR"/>
        </w:rPr>
        <w:t xml:space="preserve"> </w:t>
      </w:r>
    </w:p>
    <w:p w14:paraId="6A05A809" w14:textId="77777777" w:rsidR="005B145A" w:rsidRPr="008D1105" w:rsidRDefault="005B145A" w:rsidP="005B145A">
      <w:pPr>
        <w:jc w:val="both"/>
        <w:rPr>
          <w:rFonts w:ascii="Lato" w:hAnsi="Lato"/>
          <w:snapToGrid w:val="0"/>
          <w:sz w:val="20"/>
          <w:szCs w:val="20"/>
          <w:lang w:val="fr-FR"/>
        </w:rPr>
      </w:pPr>
    </w:p>
    <w:p w14:paraId="161CE716" w14:textId="509FAF81" w:rsidR="005B145A" w:rsidRPr="008D1105" w:rsidRDefault="004A7B08" w:rsidP="005B145A">
      <w:pPr>
        <w:jc w:val="both"/>
        <w:rPr>
          <w:rFonts w:ascii="Lato" w:hAnsi="Lato"/>
          <w:snapToGrid w:val="0"/>
          <w:sz w:val="20"/>
          <w:szCs w:val="20"/>
          <w:lang w:val="fr-FR"/>
        </w:rPr>
      </w:pPr>
      <w:r w:rsidRPr="008D1105">
        <w:rPr>
          <w:rFonts w:ascii="Lato" w:hAnsi="Lato"/>
          <w:snapToGrid w:val="0"/>
          <w:sz w:val="20"/>
          <w:szCs w:val="20"/>
          <w:lang w:val="fr-FR"/>
        </w:rPr>
        <w:t>Le chargé</w:t>
      </w:r>
      <w:r w:rsidR="007B5A5C">
        <w:rPr>
          <w:rFonts w:ascii="Lato" w:hAnsi="Lato"/>
          <w:snapToGrid w:val="0"/>
          <w:sz w:val="20"/>
          <w:szCs w:val="20"/>
          <w:lang w:val="fr-FR"/>
        </w:rPr>
        <w:t>(e)</w:t>
      </w:r>
      <w:r w:rsidRPr="008D1105">
        <w:rPr>
          <w:rFonts w:ascii="Lato" w:hAnsi="Lato"/>
          <w:snapToGrid w:val="0"/>
          <w:sz w:val="20"/>
          <w:szCs w:val="20"/>
          <w:lang w:val="fr-FR"/>
        </w:rPr>
        <w:t xml:space="preserve"> de </w:t>
      </w:r>
      <w:r w:rsidR="007B5A5C">
        <w:rPr>
          <w:rFonts w:ascii="Lato" w:hAnsi="Lato"/>
          <w:snapToGrid w:val="0"/>
          <w:sz w:val="20"/>
          <w:szCs w:val="20"/>
          <w:lang w:val="fr-FR"/>
        </w:rPr>
        <w:t xml:space="preserve">Logistique </w:t>
      </w:r>
      <w:r w:rsidR="005034CE" w:rsidRPr="00EE72C1">
        <w:rPr>
          <w:rFonts w:ascii="Lato" w:hAnsi="Lato"/>
          <w:sz w:val="20"/>
          <w:szCs w:val="20"/>
          <w:lang w:val="fr-FR"/>
        </w:rPr>
        <w:t xml:space="preserve">est </w:t>
      </w:r>
      <w:r w:rsidR="005E3E06" w:rsidRPr="00EE72C1">
        <w:rPr>
          <w:rFonts w:ascii="Lato" w:hAnsi="Lato"/>
          <w:sz w:val="20"/>
          <w:szCs w:val="20"/>
          <w:lang w:val="fr-FR"/>
        </w:rPr>
        <w:t>responsable</w:t>
      </w:r>
      <w:r w:rsidR="00922C19" w:rsidRPr="00EE72C1">
        <w:rPr>
          <w:rFonts w:ascii="Lato" w:hAnsi="Lato"/>
          <w:sz w:val="20"/>
          <w:szCs w:val="20"/>
          <w:lang w:val="fr-FR"/>
        </w:rPr>
        <w:t xml:space="preserve"> </w:t>
      </w:r>
      <w:r w:rsidR="005034CE" w:rsidRPr="00EE72C1">
        <w:rPr>
          <w:rFonts w:ascii="Lato" w:hAnsi="Lato"/>
          <w:sz w:val="20"/>
          <w:szCs w:val="20"/>
          <w:lang w:val="fr-FR"/>
        </w:rPr>
        <w:t>de garantir un soutien logistique efficace et efficient, nécessaire à la mise en œuvre réussie des programmes d'Action Contre la Faim en Haïti</w:t>
      </w:r>
      <w:r w:rsidR="00FD6D5E" w:rsidRPr="00EE72C1">
        <w:rPr>
          <w:rFonts w:ascii="Lato" w:hAnsi="Lato"/>
          <w:sz w:val="20"/>
          <w:szCs w:val="20"/>
          <w:lang w:val="fr-FR"/>
        </w:rPr>
        <w:t xml:space="preserve"> </w:t>
      </w:r>
      <w:r w:rsidR="005034CE" w:rsidRPr="00EE72C1">
        <w:rPr>
          <w:rFonts w:ascii="Lato" w:hAnsi="Lato"/>
          <w:sz w:val="20"/>
          <w:szCs w:val="20"/>
          <w:lang w:val="fr-FR"/>
        </w:rPr>
        <w:t>. Cela comprend la gestion des achats</w:t>
      </w:r>
      <w:r w:rsidR="005E3E06">
        <w:rPr>
          <w:rFonts w:ascii="Lato" w:hAnsi="Lato"/>
          <w:sz w:val="20"/>
          <w:szCs w:val="20"/>
          <w:lang w:val="fr-FR"/>
        </w:rPr>
        <w:t>, l’administration logistique</w:t>
      </w:r>
      <w:r w:rsidR="005034CE" w:rsidRPr="00EE72C1">
        <w:rPr>
          <w:rFonts w:ascii="Lato" w:hAnsi="Lato"/>
          <w:sz w:val="20"/>
          <w:szCs w:val="20"/>
          <w:lang w:val="fr-FR"/>
        </w:rPr>
        <w:t>, des opérations de la flotte, des stocks</w:t>
      </w:r>
      <w:r w:rsidR="003D3FFC">
        <w:rPr>
          <w:rFonts w:ascii="Lato" w:hAnsi="Lato"/>
          <w:sz w:val="20"/>
          <w:szCs w:val="20"/>
          <w:lang w:val="fr-FR"/>
        </w:rPr>
        <w:t xml:space="preserve"> et </w:t>
      </w:r>
      <w:r w:rsidR="005034CE" w:rsidRPr="00EE72C1">
        <w:rPr>
          <w:rFonts w:ascii="Lato" w:hAnsi="Lato"/>
          <w:sz w:val="20"/>
          <w:szCs w:val="20"/>
          <w:lang w:val="fr-FR"/>
        </w:rPr>
        <w:t>inventaires, tout en veillant à la conformité avec les normes d’ACF et les exigences des donateurs</w:t>
      </w:r>
      <w:r w:rsidR="00EF451D" w:rsidRPr="008D1105">
        <w:rPr>
          <w:rFonts w:ascii="Lato" w:hAnsi="Lato"/>
          <w:snapToGrid w:val="0"/>
          <w:sz w:val="20"/>
          <w:szCs w:val="20"/>
          <w:lang w:val="fr-FR"/>
        </w:rPr>
        <w:t xml:space="preserve">. </w:t>
      </w:r>
    </w:p>
    <w:p w14:paraId="5A39BBE3" w14:textId="77777777" w:rsidR="004850DB" w:rsidRPr="008D1105" w:rsidRDefault="004850DB" w:rsidP="005B145A">
      <w:pPr>
        <w:jc w:val="both"/>
        <w:rPr>
          <w:rFonts w:ascii="Lato" w:hAnsi="Lato"/>
          <w:snapToGrid w:val="0"/>
          <w:sz w:val="20"/>
          <w:szCs w:val="20"/>
          <w:lang w:val="fr-FR"/>
        </w:rPr>
      </w:pPr>
    </w:p>
    <w:p w14:paraId="54622510" w14:textId="1AEE4E96" w:rsidR="004850DB" w:rsidRDefault="007D5EF6" w:rsidP="005B145A">
      <w:pPr>
        <w:jc w:val="both"/>
        <w:rPr>
          <w:rFonts w:ascii="Lato" w:hAnsi="Lato"/>
          <w:snapToGrid w:val="0"/>
          <w:sz w:val="20"/>
          <w:szCs w:val="20"/>
          <w:lang w:val="fr-FR"/>
        </w:rPr>
      </w:pPr>
      <w:r w:rsidRPr="008D1105">
        <w:rPr>
          <w:rFonts w:ascii="Lato" w:hAnsi="Lato"/>
          <w:snapToGrid w:val="0"/>
          <w:sz w:val="20"/>
          <w:szCs w:val="20"/>
          <w:lang w:val="fr-FR"/>
        </w:rPr>
        <w:t>L’objectif, l’en</w:t>
      </w:r>
      <w:r w:rsidR="00DE4A60" w:rsidRPr="008D1105">
        <w:rPr>
          <w:rFonts w:ascii="Lato" w:hAnsi="Lato"/>
          <w:snapToGrid w:val="0"/>
          <w:sz w:val="20"/>
          <w:szCs w:val="20"/>
          <w:lang w:val="fr-FR"/>
        </w:rPr>
        <w:t>gagement</w:t>
      </w:r>
      <w:r w:rsidR="00BA505A" w:rsidRPr="008D1105">
        <w:rPr>
          <w:rFonts w:ascii="Lato" w:hAnsi="Lato"/>
          <w:snapToGrid w:val="0"/>
          <w:sz w:val="20"/>
          <w:szCs w:val="20"/>
          <w:lang w:val="fr-FR"/>
        </w:rPr>
        <w:t xml:space="preserve"> et </w:t>
      </w:r>
      <w:r w:rsidRPr="008D1105">
        <w:rPr>
          <w:rFonts w:ascii="Lato" w:hAnsi="Lato"/>
          <w:snapToGrid w:val="0"/>
          <w:sz w:val="20"/>
          <w:szCs w:val="20"/>
          <w:lang w:val="fr-FR"/>
        </w:rPr>
        <w:t>les livrables</w:t>
      </w:r>
      <w:r w:rsidR="00BA505A" w:rsidRPr="008D1105">
        <w:rPr>
          <w:rFonts w:ascii="Lato" w:hAnsi="Lato"/>
          <w:snapToGrid w:val="0"/>
          <w:sz w:val="20"/>
          <w:szCs w:val="20"/>
          <w:lang w:val="fr-FR"/>
        </w:rPr>
        <w:t xml:space="preserve"> du poste</w:t>
      </w:r>
      <w:r w:rsidR="00DE4A60" w:rsidRPr="008D1105">
        <w:rPr>
          <w:rFonts w:ascii="Lato" w:hAnsi="Lato"/>
          <w:snapToGrid w:val="0"/>
          <w:sz w:val="20"/>
          <w:szCs w:val="20"/>
          <w:lang w:val="fr-FR"/>
        </w:rPr>
        <w:t xml:space="preserve"> consistent en ce qui suit </w:t>
      </w:r>
      <w:r w:rsidR="004850DB" w:rsidRPr="008D1105">
        <w:rPr>
          <w:rFonts w:ascii="Lato" w:hAnsi="Lato"/>
          <w:snapToGrid w:val="0"/>
          <w:sz w:val="20"/>
          <w:szCs w:val="20"/>
          <w:lang w:val="fr-FR"/>
        </w:rPr>
        <w:t>:</w:t>
      </w:r>
    </w:p>
    <w:p w14:paraId="4349902E" w14:textId="77777777" w:rsidR="00A0161A" w:rsidRDefault="00A0161A" w:rsidP="005B145A">
      <w:pPr>
        <w:jc w:val="both"/>
        <w:rPr>
          <w:rFonts w:ascii="Lato" w:hAnsi="Lato"/>
          <w:snapToGrid w:val="0"/>
          <w:sz w:val="20"/>
          <w:szCs w:val="20"/>
          <w:lang w:val="fr-FR"/>
        </w:rPr>
      </w:pPr>
    </w:p>
    <w:p w14:paraId="182A04C8" w14:textId="085DAD19" w:rsidR="00D23ECF" w:rsidRPr="007B5A5C" w:rsidRDefault="00D23ECF" w:rsidP="00D23ECF">
      <w:pPr>
        <w:pStyle w:val="Paragraphedeliste"/>
        <w:numPr>
          <w:ilvl w:val="0"/>
          <w:numId w:val="2"/>
        </w:numPr>
        <w:jc w:val="both"/>
        <w:rPr>
          <w:rFonts w:ascii="Lato" w:hAnsi="Lato"/>
          <w:sz w:val="20"/>
          <w:szCs w:val="20"/>
          <w:lang w:val="fr-FR"/>
        </w:rPr>
      </w:pPr>
      <w:r w:rsidRPr="008D1105">
        <w:rPr>
          <w:rFonts w:ascii="Lato" w:hAnsi="Lato"/>
          <w:b/>
          <w:bCs/>
          <w:sz w:val="20"/>
          <w:szCs w:val="20"/>
          <w:lang w:val="fr-FR"/>
        </w:rPr>
        <w:t xml:space="preserve">Fonctions essentielles du poste </w:t>
      </w:r>
    </w:p>
    <w:p w14:paraId="0CC6511B" w14:textId="77777777" w:rsidR="007B5A5C" w:rsidRPr="008D1105" w:rsidRDefault="007B5A5C" w:rsidP="007B5A5C">
      <w:pPr>
        <w:pStyle w:val="Paragraphedeliste"/>
        <w:jc w:val="both"/>
        <w:rPr>
          <w:rFonts w:ascii="Lato" w:hAnsi="Lato"/>
          <w:sz w:val="20"/>
          <w:szCs w:val="20"/>
          <w:lang w:val="fr-FR"/>
        </w:rPr>
      </w:pPr>
    </w:p>
    <w:p w14:paraId="1F06253B" w14:textId="77777777" w:rsidR="00D23ECF" w:rsidRPr="008D1105" w:rsidRDefault="00D23ECF" w:rsidP="007B5A5C">
      <w:pPr>
        <w:pStyle w:val="Paragraphedeliste"/>
        <w:numPr>
          <w:ilvl w:val="0"/>
          <w:numId w:val="31"/>
        </w:numPr>
        <w:spacing w:line="360" w:lineRule="auto"/>
        <w:rPr>
          <w:rFonts w:ascii="Lato" w:hAnsi="Lato"/>
          <w:iCs w:val="0"/>
          <w:sz w:val="20"/>
          <w:szCs w:val="20"/>
          <w:lang w:val="fr-FR"/>
        </w:rPr>
      </w:pPr>
      <w:r w:rsidRPr="008D1105">
        <w:rPr>
          <w:rFonts w:ascii="Lato" w:hAnsi="Lato"/>
          <w:b/>
          <w:bCs/>
          <w:sz w:val="20"/>
          <w:szCs w:val="20"/>
          <w:lang w:val="fr-FR"/>
        </w:rPr>
        <w:t>Gestion des achats</w:t>
      </w:r>
    </w:p>
    <w:p w14:paraId="0A1729BC" w14:textId="77777777" w:rsidR="007B5A5C" w:rsidRPr="007B5A5C" w:rsidRDefault="00D23ECF" w:rsidP="00922C19">
      <w:pPr>
        <w:pStyle w:val="Paragraphedeliste"/>
        <w:numPr>
          <w:ilvl w:val="0"/>
          <w:numId w:val="7"/>
        </w:numPr>
        <w:suppressAutoHyphens/>
        <w:ind w:left="1080"/>
        <w:jc w:val="both"/>
        <w:rPr>
          <w:rFonts w:ascii="Lato" w:hAnsi="Lato" w:cs="Calibri Light"/>
          <w:sz w:val="20"/>
          <w:szCs w:val="20"/>
          <w:lang w:val="fr-FR" w:eastAsia="zh-CN"/>
        </w:rPr>
      </w:pPr>
      <w:r w:rsidRPr="00EE72C1">
        <w:rPr>
          <w:rFonts w:ascii="Lato" w:hAnsi="Lato"/>
          <w:sz w:val="20"/>
          <w:szCs w:val="20"/>
          <w:lang w:val="fr-FR"/>
        </w:rPr>
        <w:t xml:space="preserve">Gérer toutes les activités d’achats </w:t>
      </w:r>
      <w:r w:rsidR="00A0161A" w:rsidRPr="00EE72C1">
        <w:rPr>
          <w:rFonts w:ascii="Lato" w:hAnsi="Lato"/>
          <w:sz w:val="20"/>
          <w:szCs w:val="20"/>
          <w:lang w:val="fr-FR"/>
        </w:rPr>
        <w:t xml:space="preserve">locale </w:t>
      </w:r>
      <w:r w:rsidRPr="00EE72C1">
        <w:rPr>
          <w:rFonts w:ascii="Lato" w:hAnsi="Lato"/>
          <w:sz w:val="20"/>
          <w:szCs w:val="20"/>
          <w:lang w:val="fr-FR"/>
        </w:rPr>
        <w:t>pour les biens et services, y compris les demandes de proformas et les procédures négociées conformément au tableau des seuils d’Achat d’ACF.</w:t>
      </w:r>
    </w:p>
    <w:p w14:paraId="2EB1BA0E" w14:textId="7DB0FE42" w:rsidR="00D23ECF" w:rsidRPr="007B5A5C" w:rsidRDefault="00D23ECF" w:rsidP="00922C19">
      <w:pPr>
        <w:pStyle w:val="Paragraphedeliste"/>
        <w:numPr>
          <w:ilvl w:val="0"/>
          <w:numId w:val="7"/>
        </w:numPr>
        <w:suppressAutoHyphens/>
        <w:ind w:left="1080"/>
        <w:jc w:val="both"/>
        <w:rPr>
          <w:rFonts w:ascii="Lato" w:hAnsi="Lato" w:cs="Calibri Light"/>
          <w:sz w:val="20"/>
          <w:szCs w:val="20"/>
          <w:lang w:val="fr-FR" w:eastAsia="zh-CN"/>
        </w:rPr>
      </w:pPr>
      <w:r w:rsidRPr="00EE72C1">
        <w:rPr>
          <w:rFonts w:ascii="Lato" w:hAnsi="Lato" w:cs="Calibri Light"/>
          <w:sz w:val="20"/>
          <w:szCs w:val="20"/>
          <w:lang w:val="fr-FR"/>
        </w:rPr>
        <w:t xml:space="preserve">Lancer des procédures d’appel d’offres pour les </w:t>
      </w:r>
      <w:r w:rsidR="007B5A5C" w:rsidRPr="00EE72C1">
        <w:rPr>
          <w:rFonts w:ascii="Lato" w:hAnsi="Lato" w:cs="Calibri Light"/>
          <w:sz w:val="20"/>
          <w:szCs w:val="20"/>
          <w:lang w:val="fr-FR"/>
        </w:rPr>
        <w:t>biens et services</w:t>
      </w:r>
      <w:r w:rsidRPr="00EE72C1">
        <w:rPr>
          <w:rFonts w:ascii="Lato" w:hAnsi="Lato" w:cs="Calibri Light"/>
          <w:sz w:val="20"/>
          <w:szCs w:val="20"/>
          <w:lang w:val="fr-FR"/>
        </w:rPr>
        <w:t xml:space="preserve"> fréquemment achetés, en vue de la signature de contrats-cadres, en collaboration avec le Responsable du Département Logistique.</w:t>
      </w:r>
    </w:p>
    <w:p w14:paraId="399F2BCF" w14:textId="77777777" w:rsidR="00A0161A" w:rsidRPr="00A0161A" w:rsidRDefault="00D23ECF" w:rsidP="00D23ECF">
      <w:pPr>
        <w:pStyle w:val="Paragraphedeliste"/>
        <w:numPr>
          <w:ilvl w:val="0"/>
          <w:numId w:val="7"/>
        </w:numPr>
        <w:suppressAutoHyphens/>
        <w:ind w:left="1080"/>
        <w:jc w:val="both"/>
        <w:rPr>
          <w:rFonts w:ascii="Lato" w:hAnsi="Lato" w:cs="Calibri Light"/>
          <w:sz w:val="20"/>
          <w:szCs w:val="20"/>
          <w:lang w:val="fr-FR" w:eastAsia="zh-CN"/>
        </w:rPr>
      </w:pPr>
      <w:r w:rsidRPr="00EE72C1">
        <w:rPr>
          <w:rFonts w:ascii="Lato" w:hAnsi="Lato"/>
          <w:sz w:val="20"/>
          <w:szCs w:val="20"/>
          <w:lang w:val="fr-FR"/>
        </w:rPr>
        <w:t>Maintenir des dossiers d'achat complets et à jour conformément aux systèmes d'</w:t>
      </w:r>
      <w:r w:rsidR="00A0161A" w:rsidRPr="00EE72C1">
        <w:rPr>
          <w:rFonts w:ascii="Lato" w:hAnsi="Lato"/>
          <w:sz w:val="20"/>
          <w:szCs w:val="20"/>
          <w:lang w:val="fr-FR"/>
        </w:rPr>
        <w:t>ACF</w:t>
      </w:r>
      <w:r w:rsidRPr="00EE72C1">
        <w:rPr>
          <w:rFonts w:ascii="Lato" w:hAnsi="Lato"/>
          <w:sz w:val="20"/>
          <w:szCs w:val="20"/>
          <w:lang w:val="fr-FR"/>
        </w:rPr>
        <w:t>.</w:t>
      </w:r>
    </w:p>
    <w:p w14:paraId="3C8AFCB5" w14:textId="77777777" w:rsidR="00D23ECF" w:rsidRPr="008D1105" w:rsidRDefault="00D23ECF" w:rsidP="00D23ECF">
      <w:pPr>
        <w:pStyle w:val="Paragraphedeliste"/>
        <w:numPr>
          <w:ilvl w:val="0"/>
          <w:numId w:val="7"/>
        </w:numPr>
        <w:suppressAutoHyphens/>
        <w:ind w:left="1080"/>
        <w:jc w:val="both"/>
        <w:rPr>
          <w:rFonts w:ascii="Lato" w:hAnsi="Lato" w:cs="Calibri"/>
          <w:sz w:val="20"/>
          <w:szCs w:val="20"/>
          <w:lang w:val="fr-FR" w:eastAsia="zh-CN"/>
        </w:rPr>
      </w:pPr>
      <w:r w:rsidRPr="00EE72C1">
        <w:rPr>
          <w:rFonts w:ascii="Lato" w:hAnsi="Lato"/>
          <w:sz w:val="20"/>
          <w:szCs w:val="20"/>
          <w:lang w:val="fr-FR"/>
        </w:rPr>
        <w:t>Collaborer avec le Responsable Logistique pour mettre à jour régulièrement et maintenir une liste de fournisseurs et un catalogue de prix actualisés.</w:t>
      </w:r>
    </w:p>
    <w:p w14:paraId="21241EF2" w14:textId="5D3C9549" w:rsidR="00A0161A" w:rsidRDefault="00D23ECF" w:rsidP="00F355AB">
      <w:pPr>
        <w:pStyle w:val="Paragraphedeliste"/>
        <w:numPr>
          <w:ilvl w:val="0"/>
          <w:numId w:val="32"/>
        </w:numPr>
        <w:suppressAutoHyphens/>
        <w:jc w:val="both"/>
        <w:rPr>
          <w:rFonts w:ascii="Lato" w:hAnsi="Lato" w:cs="Calibri"/>
          <w:sz w:val="20"/>
          <w:szCs w:val="20"/>
          <w:lang w:val="fr-FR" w:eastAsia="zh-CN"/>
        </w:rPr>
      </w:pPr>
      <w:r w:rsidRPr="008D1105">
        <w:rPr>
          <w:rFonts w:ascii="Lato" w:hAnsi="Lato" w:cs="Calibri"/>
          <w:sz w:val="20"/>
          <w:szCs w:val="20"/>
          <w:lang w:val="fr-FR" w:eastAsia="zh-CN"/>
        </w:rPr>
        <w:t>Mener des études de marché régulièrement pour analyser les tendances et identifier les nouvelles opportunités pour la mission;</w:t>
      </w:r>
    </w:p>
    <w:p w14:paraId="7837E8F5" w14:textId="77777777" w:rsidR="00A0161A" w:rsidRPr="00A0161A" w:rsidRDefault="00A0161A" w:rsidP="00A0161A">
      <w:pPr>
        <w:suppressAutoHyphens/>
        <w:jc w:val="both"/>
        <w:rPr>
          <w:rFonts w:ascii="Lato" w:hAnsi="Lato" w:cs="Calibri"/>
          <w:sz w:val="20"/>
          <w:szCs w:val="20"/>
          <w:lang w:val="fr-FR" w:eastAsia="zh-CN"/>
        </w:rPr>
      </w:pPr>
    </w:p>
    <w:p w14:paraId="6E696FFB" w14:textId="04FCE70A" w:rsidR="00F355AB" w:rsidRPr="00547A85" w:rsidRDefault="00F355AB" w:rsidP="00A0161A">
      <w:pPr>
        <w:pStyle w:val="Paragraphedeliste"/>
        <w:numPr>
          <w:ilvl w:val="0"/>
          <w:numId w:val="31"/>
        </w:numPr>
        <w:suppressAutoHyphens/>
        <w:jc w:val="both"/>
        <w:rPr>
          <w:rFonts w:ascii="Lato" w:hAnsi="Lato" w:cs="Calibri"/>
          <w:sz w:val="20"/>
          <w:szCs w:val="20"/>
          <w:lang w:val="fr-FR" w:eastAsia="zh-CN"/>
        </w:rPr>
      </w:pPr>
      <w:r w:rsidRPr="00547A85">
        <w:rPr>
          <w:rStyle w:val="lev"/>
          <w:rFonts w:ascii="Lato" w:hAnsi="Lato"/>
          <w:sz w:val="20"/>
          <w:szCs w:val="20"/>
        </w:rPr>
        <w:t xml:space="preserve">Gestion Logistique </w:t>
      </w:r>
    </w:p>
    <w:p w14:paraId="5DF9EE36" w14:textId="33087271" w:rsidR="00F355AB" w:rsidRPr="00EE72C1" w:rsidRDefault="00F355AB" w:rsidP="00F355AB">
      <w:pPr>
        <w:numPr>
          <w:ilvl w:val="0"/>
          <w:numId w:val="41"/>
        </w:numPr>
        <w:spacing w:before="100" w:beforeAutospacing="1" w:after="100" w:afterAutospacing="1"/>
        <w:rPr>
          <w:rFonts w:ascii="Lato" w:hAnsi="Lato"/>
          <w:sz w:val="20"/>
          <w:szCs w:val="20"/>
          <w:lang w:val="fr-FR"/>
        </w:rPr>
      </w:pPr>
      <w:r w:rsidRPr="00EE72C1">
        <w:rPr>
          <w:rFonts w:ascii="Lato" w:hAnsi="Lato"/>
          <w:sz w:val="20"/>
          <w:szCs w:val="20"/>
          <w:lang w:val="fr-FR"/>
        </w:rPr>
        <w:t>Superviser la gestion des stocks</w:t>
      </w:r>
      <w:r w:rsidR="00781CA3" w:rsidRPr="00EE72C1">
        <w:rPr>
          <w:rFonts w:ascii="Lato" w:hAnsi="Lato"/>
          <w:sz w:val="20"/>
          <w:szCs w:val="20"/>
          <w:lang w:val="fr-FR"/>
        </w:rPr>
        <w:t xml:space="preserve"> </w:t>
      </w:r>
      <w:r w:rsidRPr="00EE72C1">
        <w:rPr>
          <w:rFonts w:ascii="Lato" w:hAnsi="Lato"/>
          <w:sz w:val="20"/>
          <w:szCs w:val="20"/>
          <w:lang w:val="fr-FR"/>
        </w:rPr>
        <w:t>pour assurer la disponibilité et l’utilisation efficace des biens et matériels.</w:t>
      </w:r>
    </w:p>
    <w:p w14:paraId="4DC4AB3B" w14:textId="0F2B2837" w:rsidR="00A0161A" w:rsidRPr="00547A85" w:rsidRDefault="00A0161A" w:rsidP="00A0161A">
      <w:pPr>
        <w:pStyle w:val="Paragraphedeliste"/>
        <w:numPr>
          <w:ilvl w:val="0"/>
          <w:numId w:val="41"/>
        </w:numPr>
        <w:suppressAutoHyphens/>
        <w:jc w:val="both"/>
        <w:rPr>
          <w:rFonts w:ascii="Lato" w:hAnsi="Lato" w:cs="Calibri"/>
          <w:sz w:val="20"/>
          <w:szCs w:val="20"/>
          <w:lang w:val="fr-FR" w:eastAsia="zh-CN"/>
        </w:rPr>
      </w:pPr>
      <w:r w:rsidRPr="00EE72C1">
        <w:rPr>
          <w:rFonts w:ascii="Lato" w:hAnsi="Lato"/>
          <w:sz w:val="20"/>
          <w:szCs w:val="20"/>
          <w:lang w:val="fr-FR"/>
        </w:rPr>
        <w:t>Assurer la bonne réception des marchandises dans l'entrepôt et superviser leur distribution aux demandeurs concernés.</w:t>
      </w:r>
    </w:p>
    <w:p w14:paraId="58347B89" w14:textId="42FA92C0" w:rsidR="00F355AB" w:rsidRPr="00EE72C1" w:rsidRDefault="00F355AB" w:rsidP="00F355AB">
      <w:pPr>
        <w:numPr>
          <w:ilvl w:val="0"/>
          <w:numId w:val="41"/>
        </w:numPr>
        <w:spacing w:before="100" w:beforeAutospacing="1" w:after="100" w:afterAutospacing="1"/>
        <w:rPr>
          <w:rFonts w:ascii="Lato" w:hAnsi="Lato"/>
          <w:sz w:val="20"/>
          <w:szCs w:val="20"/>
          <w:lang w:val="fr-FR"/>
        </w:rPr>
      </w:pPr>
      <w:r w:rsidRPr="00EE72C1">
        <w:rPr>
          <w:rFonts w:ascii="Lato" w:hAnsi="Lato"/>
          <w:sz w:val="20"/>
          <w:szCs w:val="20"/>
          <w:lang w:val="fr-FR"/>
        </w:rPr>
        <w:t>Planifier et coordonner les activités logistiques, y compris les transports de staff, la gestion des véhicules, et la distribution des biens humanitaires sur le terrain.</w:t>
      </w:r>
    </w:p>
    <w:p w14:paraId="2A808639" w14:textId="35A8B93C" w:rsidR="007E108D" w:rsidRPr="00EE72C1" w:rsidRDefault="00F355AB" w:rsidP="00781CA3">
      <w:pPr>
        <w:numPr>
          <w:ilvl w:val="0"/>
          <w:numId w:val="41"/>
        </w:numPr>
        <w:spacing w:before="100" w:beforeAutospacing="1" w:after="100" w:afterAutospacing="1"/>
        <w:rPr>
          <w:rFonts w:ascii="Lato" w:hAnsi="Lato"/>
          <w:sz w:val="20"/>
          <w:szCs w:val="20"/>
          <w:lang w:val="fr-FR"/>
        </w:rPr>
      </w:pPr>
      <w:r w:rsidRPr="00EE72C1">
        <w:rPr>
          <w:rFonts w:ascii="Lato" w:hAnsi="Lato"/>
          <w:sz w:val="20"/>
          <w:szCs w:val="20"/>
          <w:lang w:val="fr-FR"/>
        </w:rPr>
        <w:t xml:space="preserve">Superviser la maintenance et la gestion des équipements, </w:t>
      </w:r>
      <w:r w:rsidR="00781CA3" w:rsidRPr="00EE72C1">
        <w:rPr>
          <w:rFonts w:ascii="Lato" w:hAnsi="Lato"/>
          <w:sz w:val="20"/>
          <w:szCs w:val="20"/>
          <w:lang w:val="fr-FR"/>
        </w:rPr>
        <w:t>l</w:t>
      </w:r>
      <w:r w:rsidRPr="00EE72C1">
        <w:rPr>
          <w:rFonts w:ascii="Lato" w:hAnsi="Lato"/>
          <w:sz w:val="20"/>
          <w:szCs w:val="20"/>
          <w:lang w:val="fr-FR"/>
        </w:rPr>
        <w:t>es véhicules et des installations (entrepôts, bureaux, etc.).</w:t>
      </w:r>
    </w:p>
    <w:p w14:paraId="4A412EFB" w14:textId="1CE11FDB" w:rsidR="00F355AB" w:rsidRPr="007E108D" w:rsidRDefault="00F355AB" w:rsidP="007E108D">
      <w:pPr>
        <w:pStyle w:val="Paragraphedeliste"/>
        <w:numPr>
          <w:ilvl w:val="0"/>
          <w:numId w:val="31"/>
        </w:numPr>
        <w:spacing w:before="100" w:beforeAutospacing="1" w:after="100" w:afterAutospacing="1"/>
        <w:rPr>
          <w:rFonts w:ascii="Lato" w:hAnsi="Lato"/>
          <w:sz w:val="20"/>
          <w:szCs w:val="20"/>
        </w:rPr>
      </w:pPr>
      <w:r w:rsidRPr="007E108D">
        <w:rPr>
          <w:rStyle w:val="lev"/>
          <w:rFonts w:ascii="Lato" w:hAnsi="Lato"/>
          <w:sz w:val="20"/>
          <w:szCs w:val="20"/>
        </w:rPr>
        <w:t>Gestion Administrative</w:t>
      </w:r>
      <w:r w:rsidR="003546D5">
        <w:rPr>
          <w:rStyle w:val="lev"/>
          <w:rFonts w:ascii="Lato" w:hAnsi="Lato"/>
          <w:sz w:val="20"/>
          <w:szCs w:val="20"/>
        </w:rPr>
        <w:t>-</w:t>
      </w:r>
      <w:r w:rsidR="00576C7D">
        <w:rPr>
          <w:rStyle w:val="lev"/>
          <w:rFonts w:ascii="Lato" w:hAnsi="Lato"/>
          <w:sz w:val="20"/>
          <w:szCs w:val="20"/>
        </w:rPr>
        <w:t>activités Log.</w:t>
      </w:r>
    </w:p>
    <w:p w14:paraId="41B41D23" w14:textId="0F9BD34C" w:rsidR="00F355AB" w:rsidRPr="00EE72C1" w:rsidRDefault="00F355AB" w:rsidP="00F355AB">
      <w:pPr>
        <w:numPr>
          <w:ilvl w:val="0"/>
          <w:numId w:val="42"/>
        </w:numPr>
        <w:spacing w:before="100" w:beforeAutospacing="1" w:after="100" w:afterAutospacing="1"/>
        <w:rPr>
          <w:rFonts w:ascii="Lato" w:hAnsi="Lato"/>
          <w:sz w:val="20"/>
          <w:szCs w:val="20"/>
          <w:lang w:val="fr-FR"/>
        </w:rPr>
      </w:pPr>
      <w:r w:rsidRPr="00EE72C1">
        <w:rPr>
          <w:rFonts w:ascii="Lato" w:hAnsi="Lato"/>
          <w:sz w:val="20"/>
          <w:szCs w:val="20"/>
          <w:lang w:val="fr-FR"/>
        </w:rPr>
        <w:t>Superviser la gestion administrative des activités logistiques (</w:t>
      </w:r>
      <w:r w:rsidR="00095E35" w:rsidRPr="00EE72C1">
        <w:rPr>
          <w:rFonts w:ascii="Lato" w:hAnsi="Lato"/>
          <w:sz w:val="20"/>
          <w:szCs w:val="20"/>
          <w:lang w:val="fr-FR"/>
        </w:rPr>
        <w:t>contrats de location de bureaux, dépôts, véhicules</w:t>
      </w:r>
      <w:r w:rsidRPr="00EE72C1">
        <w:rPr>
          <w:rFonts w:ascii="Lato" w:hAnsi="Lato"/>
          <w:sz w:val="20"/>
          <w:szCs w:val="20"/>
          <w:lang w:val="fr-FR"/>
        </w:rPr>
        <w:t>, etc.).</w:t>
      </w:r>
    </w:p>
    <w:p w14:paraId="0A9E61BC" w14:textId="29A00C1B" w:rsidR="00F355AB" w:rsidRPr="00EE72C1" w:rsidRDefault="00F355AB" w:rsidP="00F355AB">
      <w:pPr>
        <w:numPr>
          <w:ilvl w:val="0"/>
          <w:numId w:val="42"/>
        </w:numPr>
        <w:spacing w:before="100" w:beforeAutospacing="1" w:after="100" w:afterAutospacing="1"/>
        <w:rPr>
          <w:rFonts w:ascii="Lato" w:hAnsi="Lato"/>
          <w:sz w:val="20"/>
          <w:szCs w:val="20"/>
          <w:lang w:val="fr-FR"/>
        </w:rPr>
      </w:pPr>
      <w:r w:rsidRPr="00EE72C1">
        <w:rPr>
          <w:rFonts w:ascii="Lato" w:hAnsi="Lato"/>
          <w:sz w:val="20"/>
          <w:szCs w:val="20"/>
          <w:lang w:val="fr-FR"/>
        </w:rPr>
        <w:t>Gérer et archiver les documents officiels liés aux opérations logistiques, en assurant leur conformité aux normes internes et aux exigences des bailleurs.</w:t>
      </w:r>
    </w:p>
    <w:p w14:paraId="7BFD2BD7" w14:textId="3EDCF7D6" w:rsidR="00547A85" w:rsidRPr="00EE72C1" w:rsidRDefault="004943F8" w:rsidP="00F355AB">
      <w:pPr>
        <w:numPr>
          <w:ilvl w:val="0"/>
          <w:numId w:val="42"/>
        </w:numPr>
        <w:spacing w:before="100" w:beforeAutospacing="1" w:after="100" w:afterAutospacing="1"/>
        <w:rPr>
          <w:rFonts w:ascii="Lato" w:hAnsi="Lato"/>
          <w:sz w:val="20"/>
          <w:szCs w:val="20"/>
          <w:lang w:val="fr-FR"/>
        </w:rPr>
      </w:pPr>
      <w:r w:rsidRPr="00EE72C1">
        <w:rPr>
          <w:rFonts w:ascii="Lato" w:hAnsi="Lato"/>
          <w:sz w:val="20"/>
          <w:szCs w:val="20"/>
          <w:lang w:val="fr-FR"/>
        </w:rPr>
        <w:lastRenderedPageBreak/>
        <w:t>Gérer la réservation du logement du personnel pendant la mission et le paiement des prestataires de services pour l'hébergement et la restauration.</w:t>
      </w:r>
    </w:p>
    <w:p w14:paraId="5FD57915" w14:textId="1C540A19" w:rsidR="007E108D" w:rsidRPr="00EE72C1" w:rsidRDefault="00781CA3" w:rsidP="007E108D">
      <w:pPr>
        <w:numPr>
          <w:ilvl w:val="0"/>
          <w:numId w:val="42"/>
        </w:numPr>
        <w:spacing w:before="100" w:beforeAutospacing="1" w:after="100" w:afterAutospacing="1"/>
        <w:rPr>
          <w:rFonts w:ascii="Lato" w:hAnsi="Lato"/>
          <w:sz w:val="20"/>
          <w:szCs w:val="20"/>
          <w:lang w:val="fr-FR"/>
        </w:rPr>
      </w:pPr>
      <w:r w:rsidRPr="00EE72C1">
        <w:rPr>
          <w:rFonts w:ascii="Lato" w:hAnsi="Lato"/>
          <w:sz w:val="20"/>
          <w:szCs w:val="20"/>
          <w:lang w:val="fr-FR"/>
        </w:rPr>
        <w:t xml:space="preserve">Envoyer et assurer le suivi des demandes de paiement </w:t>
      </w:r>
      <w:r w:rsidR="007E108D" w:rsidRPr="00EE72C1">
        <w:rPr>
          <w:rFonts w:ascii="Lato" w:hAnsi="Lato"/>
          <w:sz w:val="20"/>
          <w:szCs w:val="20"/>
          <w:lang w:val="fr-FR"/>
        </w:rPr>
        <w:t xml:space="preserve">pour les biens et services </w:t>
      </w:r>
      <w:r w:rsidRPr="00EE72C1">
        <w:rPr>
          <w:rFonts w:ascii="Lato" w:hAnsi="Lato"/>
          <w:sz w:val="20"/>
          <w:szCs w:val="20"/>
          <w:lang w:val="fr-FR"/>
        </w:rPr>
        <w:t>auprès de département finance</w:t>
      </w:r>
      <w:r w:rsidR="007E108D" w:rsidRPr="00EE72C1">
        <w:rPr>
          <w:rFonts w:ascii="Lato" w:hAnsi="Lato"/>
          <w:sz w:val="20"/>
          <w:szCs w:val="20"/>
          <w:lang w:val="fr-FR"/>
        </w:rPr>
        <w:t>.</w:t>
      </w:r>
    </w:p>
    <w:p w14:paraId="22486DE5" w14:textId="77777777" w:rsidR="007E108D" w:rsidRPr="00EE72C1" w:rsidRDefault="007E108D" w:rsidP="007E108D">
      <w:pPr>
        <w:numPr>
          <w:ilvl w:val="0"/>
          <w:numId w:val="42"/>
        </w:numPr>
        <w:spacing w:before="100" w:beforeAutospacing="1" w:after="100" w:afterAutospacing="1"/>
        <w:rPr>
          <w:rFonts w:ascii="Lato" w:hAnsi="Lato"/>
          <w:sz w:val="20"/>
          <w:szCs w:val="20"/>
          <w:lang w:val="fr-FR"/>
        </w:rPr>
      </w:pPr>
      <w:r w:rsidRPr="00EE72C1">
        <w:rPr>
          <w:rFonts w:ascii="Lato" w:hAnsi="Lato"/>
          <w:sz w:val="20"/>
          <w:szCs w:val="20"/>
          <w:lang w:val="fr-FR"/>
        </w:rPr>
        <w:t>Participer activement aux réunions de coordination logistique et administrative, en fournissant des analyses et des mises à jour sur l’état des opérations.</w:t>
      </w:r>
    </w:p>
    <w:p w14:paraId="4FACC1C8" w14:textId="77777777" w:rsidR="007E108D" w:rsidRPr="00EE72C1" w:rsidRDefault="007E108D" w:rsidP="007E108D">
      <w:pPr>
        <w:numPr>
          <w:ilvl w:val="0"/>
          <w:numId w:val="42"/>
        </w:numPr>
        <w:spacing w:before="100" w:beforeAutospacing="1" w:after="100" w:afterAutospacing="1"/>
        <w:rPr>
          <w:rFonts w:ascii="Lato" w:hAnsi="Lato"/>
          <w:sz w:val="20"/>
          <w:szCs w:val="20"/>
          <w:lang w:val="fr-FR"/>
        </w:rPr>
      </w:pPr>
      <w:r w:rsidRPr="00EE72C1">
        <w:rPr>
          <w:rFonts w:ascii="Lato" w:hAnsi="Lato"/>
          <w:sz w:val="20"/>
          <w:szCs w:val="20"/>
          <w:lang w:val="fr-FR"/>
        </w:rPr>
        <w:t>Assurer une liaison efficace avec les fournisseurs et partenaires externes pour garantir des achats et des approvisionnements de qualité.</w:t>
      </w:r>
    </w:p>
    <w:p w14:paraId="33734657" w14:textId="7BF11FB3" w:rsidR="00547A85" w:rsidRPr="007E108D" w:rsidRDefault="00547A85" w:rsidP="007E108D">
      <w:pPr>
        <w:pStyle w:val="Paragraphedeliste"/>
        <w:numPr>
          <w:ilvl w:val="0"/>
          <w:numId w:val="31"/>
        </w:numPr>
        <w:spacing w:before="100" w:beforeAutospacing="1" w:after="100" w:afterAutospacing="1"/>
        <w:rPr>
          <w:rFonts w:ascii="Lato" w:hAnsi="Lato"/>
          <w:sz w:val="20"/>
          <w:szCs w:val="20"/>
        </w:rPr>
      </w:pPr>
      <w:r w:rsidRPr="007E108D">
        <w:rPr>
          <w:rFonts w:ascii="Lato" w:hAnsi="Lato" w:cstheme="minorHAnsi"/>
          <w:b/>
          <w:sz w:val="20"/>
          <w:szCs w:val="20"/>
        </w:rPr>
        <w:t>Rapports et archivage</w:t>
      </w:r>
    </w:p>
    <w:p w14:paraId="685E5437" w14:textId="68ABBF74" w:rsidR="00547A85" w:rsidRPr="00EE72C1" w:rsidRDefault="004943F8" w:rsidP="00547A85">
      <w:pPr>
        <w:pStyle w:val="Paragraphedeliste"/>
        <w:numPr>
          <w:ilvl w:val="0"/>
          <w:numId w:val="39"/>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Soumettre r</w:t>
      </w:r>
      <w:r w:rsidR="00547A85" w:rsidRPr="00EE72C1">
        <w:rPr>
          <w:rFonts w:ascii="Lato" w:hAnsi="Lato" w:cstheme="minorHAnsi"/>
          <w:sz w:val="20"/>
          <w:szCs w:val="20"/>
          <w:lang w:val="fr-FR"/>
        </w:rPr>
        <w:t>apport</w:t>
      </w:r>
      <w:r w:rsidRPr="00EE72C1">
        <w:rPr>
          <w:rFonts w:ascii="Lato" w:hAnsi="Lato" w:cstheme="minorHAnsi"/>
          <w:sz w:val="20"/>
          <w:szCs w:val="20"/>
          <w:lang w:val="fr-FR"/>
        </w:rPr>
        <w:t>s</w:t>
      </w:r>
      <w:r w:rsidR="00547A85" w:rsidRPr="00EE72C1">
        <w:rPr>
          <w:rFonts w:ascii="Lato" w:hAnsi="Lato" w:cstheme="minorHAnsi"/>
          <w:sz w:val="20"/>
          <w:szCs w:val="20"/>
          <w:lang w:val="fr-FR"/>
        </w:rPr>
        <w:t xml:space="preserve"> logistique mensuel (Stock/Inventaire,</w:t>
      </w:r>
      <w:r w:rsidRPr="00EE72C1">
        <w:rPr>
          <w:rFonts w:ascii="Lato" w:hAnsi="Lato" w:cstheme="minorHAnsi"/>
          <w:sz w:val="20"/>
          <w:szCs w:val="20"/>
          <w:lang w:val="fr-FR"/>
        </w:rPr>
        <w:t xml:space="preserve"> flotte</w:t>
      </w:r>
      <w:r w:rsidR="00547A85" w:rsidRPr="00EE72C1">
        <w:rPr>
          <w:rFonts w:ascii="Lato" w:hAnsi="Lato" w:cstheme="minorHAnsi"/>
          <w:sz w:val="20"/>
          <w:szCs w:val="20"/>
          <w:lang w:val="fr-FR"/>
        </w:rPr>
        <w:t xml:space="preserve"> (Carburant &amp; Maintenance) et Inventaire </w:t>
      </w:r>
      <w:r w:rsidRPr="00EE72C1">
        <w:rPr>
          <w:rFonts w:ascii="Lato" w:hAnsi="Lato" w:cstheme="minorHAnsi"/>
          <w:sz w:val="20"/>
          <w:szCs w:val="20"/>
          <w:lang w:val="fr-FR"/>
        </w:rPr>
        <w:t>d’e</w:t>
      </w:r>
      <w:r w:rsidR="00547A85" w:rsidRPr="00EE72C1">
        <w:rPr>
          <w:rFonts w:ascii="Lato" w:hAnsi="Lato" w:cstheme="minorHAnsi"/>
          <w:sz w:val="20"/>
          <w:szCs w:val="20"/>
          <w:lang w:val="fr-FR"/>
        </w:rPr>
        <w:t>quipements.</w:t>
      </w:r>
    </w:p>
    <w:p w14:paraId="05D1AF4E" w14:textId="77777777" w:rsidR="00547A85" w:rsidRPr="00EE72C1" w:rsidRDefault="00547A85" w:rsidP="00547A85">
      <w:pPr>
        <w:pStyle w:val="Paragraphedeliste"/>
        <w:numPr>
          <w:ilvl w:val="0"/>
          <w:numId w:val="39"/>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Archivage physique et électronique des dossiers de gestion et de maintenance du parc automobile, dossiers d'achat, dossiers des stocks et équipements.</w:t>
      </w:r>
    </w:p>
    <w:p w14:paraId="583EF756" w14:textId="77777777" w:rsidR="00547A85" w:rsidRPr="00EE72C1" w:rsidRDefault="00547A85" w:rsidP="00547A85">
      <w:pPr>
        <w:pStyle w:val="Paragraphedeliste"/>
        <w:numPr>
          <w:ilvl w:val="0"/>
          <w:numId w:val="39"/>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S’acquitter de toutes autres tâches données par la hiérarchie en dehors celles mentionnées ci-haut</w:t>
      </w:r>
    </w:p>
    <w:p w14:paraId="41C8F396" w14:textId="77777777" w:rsidR="005F0CF0" w:rsidRPr="008D1105" w:rsidRDefault="005F0CF0" w:rsidP="005B145A">
      <w:pPr>
        <w:jc w:val="both"/>
        <w:rPr>
          <w:rFonts w:ascii="Lato" w:hAnsi="Lato"/>
          <w:snapToGrid w:val="0"/>
          <w:sz w:val="20"/>
          <w:szCs w:val="20"/>
          <w:lang w:val="fr-FR"/>
        </w:rPr>
      </w:pPr>
    </w:p>
    <w:p w14:paraId="0D0B940D" w14:textId="13C4DC75" w:rsidR="003D5757" w:rsidRPr="008D1105" w:rsidRDefault="007D5EF6" w:rsidP="00FA7986">
      <w:pPr>
        <w:pStyle w:val="Paragraphedeliste"/>
        <w:numPr>
          <w:ilvl w:val="0"/>
          <w:numId w:val="7"/>
        </w:numPr>
        <w:jc w:val="both"/>
        <w:rPr>
          <w:rFonts w:ascii="Lato" w:hAnsi="Lato"/>
          <w:snapToGrid w:val="0"/>
          <w:sz w:val="20"/>
          <w:szCs w:val="20"/>
          <w:lang w:val="fr-FR"/>
        </w:rPr>
      </w:pPr>
      <w:r w:rsidRPr="008D1105">
        <w:rPr>
          <w:rFonts w:ascii="Lato" w:hAnsi="Lato"/>
          <w:b/>
          <w:snapToGrid w:val="0"/>
          <w:sz w:val="20"/>
          <w:szCs w:val="20"/>
          <w:lang w:val="fr-FR"/>
        </w:rPr>
        <w:t>Objectif</w:t>
      </w:r>
      <w:r w:rsidR="005F0CF0" w:rsidRPr="008D1105">
        <w:rPr>
          <w:rFonts w:ascii="Lato" w:hAnsi="Lato"/>
          <w:b/>
          <w:snapToGrid w:val="0"/>
          <w:sz w:val="20"/>
          <w:szCs w:val="20"/>
          <w:lang w:val="fr-FR"/>
        </w:rPr>
        <w:t xml:space="preserve"> </w:t>
      </w:r>
    </w:p>
    <w:p w14:paraId="024A3399" w14:textId="71558990" w:rsidR="00FA7986" w:rsidRPr="008D1105" w:rsidRDefault="00F50274" w:rsidP="00C03F91">
      <w:pPr>
        <w:pStyle w:val="Paragraphedeliste"/>
        <w:numPr>
          <w:ilvl w:val="1"/>
          <w:numId w:val="7"/>
        </w:numPr>
        <w:rPr>
          <w:rFonts w:ascii="Lato" w:hAnsi="Lato"/>
          <w:snapToGrid w:val="0"/>
          <w:sz w:val="20"/>
          <w:szCs w:val="20"/>
          <w:lang w:val="fr-FR"/>
        </w:rPr>
      </w:pPr>
      <w:r w:rsidRPr="008D1105">
        <w:rPr>
          <w:rFonts w:ascii="Lato" w:hAnsi="Lato"/>
          <w:snapToGrid w:val="0"/>
          <w:sz w:val="20"/>
          <w:szCs w:val="20"/>
          <w:lang w:val="fr-FR"/>
        </w:rPr>
        <w:t>Répondre promptement aux demandes d’achat de biens ou services</w:t>
      </w:r>
      <w:r w:rsidR="00384074">
        <w:rPr>
          <w:rFonts w:ascii="Lato" w:hAnsi="Lato"/>
          <w:snapToGrid w:val="0"/>
          <w:sz w:val="20"/>
          <w:szCs w:val="20"/>
          <w:lang w:val="fr-FR"/>
        </w:rPr>
        <w:t>.</w:t>
      </w:r>
    </w:p>
    <w:p w14:paraId="56539F2A" w14:textId="77777777" w:rsidR="003C4550" w:rsidRPr="008D1105" w:rsidRDefault="00F50274" w:rsidP="00C03F91">
      <w:pPr>
        <w:pStyle w:val="Paragraphedeliste"/>
        <w:numPr>
          <w:ilvl w:val="1"/>
          <w:numId w:val="7"/>
        </w:numPr>
        <w:rPr>
          <w:rFonts w:ascii="Lato" w:hAnsi="Lato"/>
          <w:snapToGrid w:val="0"/>
          <w:sz w:val="20"/>
          <w:szCs w:val="20"/>
          <w:lang w:val="fr-FR"/>
        </w:rPr>
      </w:pPr>
      <w:r w:rsidRPr="008D1105">
        <w:rPr>
          <w:rFonts w:ascii="Lato" w:hAnsi="Lato"/>
          <w:snapToGrid w:val="0"/>
          <w:sz w:val="20"/>
          <w:szCs w:val="20"/>
          <w:lang w:val="fr-FR"/>
        </w:rPr>
        <w:t>Assurer le paiement des fournisseurs pour l’achat des biens ou les services rendus</w:t>
      </w:r>
    </w:p>
    <w:p w14:paraId="5673343D" w14:textId="1AA0C178" w:rsidR="00FA7986" w:rsidRPr="008D1105" w:rsidRDefault="003C4550" w:rsidP="00C03F91">
      <w:pPr>
        <w:pStyle w:val="Paragraphedeliste"/>
        <w:numPr>
          <w:ilvl w:val="1"/>
          <w:numId w:val="7"/>
        </w:numPr>
        <w:rPr>
          <w:rFonts w:ascii="Lato" w:hAnsi="Lato"/>
          <w:snapToGrid w:val="0"/>
          <w:sz w:val="20"/>
          <w:szCs w:val="20"/>
          <w:lang w:val="fr-FR"/>
        </w:rPr>
      </w:pPr>
      <w:r w:rsidRPr="00EE72C1">
        <w:rPr>
          <w:rFonts w:ascii="Lato" w:hAnsi="Lato"/>
          <w:sz w:val="20"/>
          <w:szCs w:val="20"/>
          <w:lang w:val="fr-FR"/>
        </w:rPr>
        <w:t xml:space="preserve">Superviser la gestion du parc de véhicules pour garantir la disponibilité des transports nécessaires aux </w:t>
      </w:r>
      <w:r w:rsidR="0072638E" w:rsidRPr="00EE72C1">
        <w:rPr>
          <w:rFonts w:ascii="Lato" w:hAnsi="Lato"/>
          <w:sz w:val="20"/>
          <w:szCs w:val="20"/>
          <w:lang w:val="fr-FR"/>
        </w:rPr>
        <w:t>operations.</w:t>
      </w:r>
    </w:p>
    <w:p w14:paraId="60061E4C" w14:textId="728FA966" w:rsidR="003D5757" w:rsidRPr="008D1105" w:rsidRDefault="00DE4A60" w:rsidP="00FA7986">
      <w:pPr>
        <w:pStyle w:val="Paragraphedeliste"/>
        <w:numPr>
          <w:ilvl w:val="0"/>
          <w:numId w:val="7"/>
        </w:numPr>
        <w:jc w:val="both"/>
        <w:rPr>
          <w:rFonts w:ascii="Lato" w:hAnsi="Lato"/>
          <w:snapToGrid w:val="0"/>
          <w:sz w:val="20"/>
          <w:szCs w:val="20"/>
          <w:lang w:val="fr-FR"/>
        </w:rPr>
      </w:pPr>
      <w:r w:rsidRPr="008D1105">
        <w:rPr>
          <w:rFonts w:ascii="Lato" w:hAnsi="Lato"/>
          <w:b/>
          <w:snapToGrid w:val="0"/>
          <w:sz w:val="20"/>
          <w:szCs w:val="20"/>
          <w:lang w:val="fr-FR"/>
        </w:rPr>
        <w:t>Engagement</w:t>
      </w:r>
      <w:r w:rsidR="004850DB" w:rsidRPr="008D1105">
        <w:rPr>
          <w:rFonts w:ascii="Lato" w:hAnsi="Lato"/>
          <w:b/>
          <w:snapToGrid w:val="0"/>
          <w:sz w:val="20"/>
          <w:szCs w:val="20"/>
          <w:lang w:val="fr-FR"/>
        </w:rPr>
        <w:t xml:space="preserve">: </w:t>
      </w:r>
    </w:p>
    <w:p w14:paraId="0C629BE7" w14:textId="034D22D5" w:rsidR="00FA7986" w:rsidRPr="008D1105" w:rsidRDefault="00FA7986" w:rsidP="00FA7986">
      <w:pPr>
        <w:pStyle w:val="Paragraphedeliste"/>
        <w:jc w:val="both"/>
        <w:rPr>
          <w:rFonts w:ascii="Lato" w:hAnsi="Lato"/>
          <w:snapToGrid w:val="0"/>
          <w:sz w:val="20"/>
          <w:szCs w:val="20"/>
          <w:lang w:val="fr-FR"/>
        </w:rPr>
      </w:pPr>
      <w:r w:rsidRPr="008D1105">
        <w:rPr>
          <w:rFonts w:ascii="Lato" w:hAnsi="Lato"/>
          <w:b/>
          <w:snapToGrid w:val="0"/>
          <w:sz w:val="20"/>
          <w:szCs w:val="20"/>
          <w:lang w:val="fr-FR"/>
        </w:rPr>
        <w:t xml:space="preserve">Interne : </w:t>
      </w:r>
      <w:r w:rsidRPr="008D1105">
        <w:rPr>
          <w:rFonts w:ascii="Lato" w:hAnsi="Lato"/>
          <w:snapToGrid w:val="0"/>
          <w:sz w:val="20"/>
          <w:szCs w:val="20"/>
          <w:lang w:val="fr-FR"/>
        </w:rPr>
        <w:t xml:space="preserve">tous les Responsables de </w:t>
      </w:r>
      <w:r w:rsidR="00C02BCB" w:rsidRPr="008D1105">
        <w:rPr>
          <w:rFonts w:ascii="Lato" w:hAnsi="Lato"/>
          <w:snapToGrid w:val="0"/>
          <w:sz w:val="20"/>
          <w:szCs w:val="20"/>
          <w:lang w:val="fr-FR"/>
        </w:rPr>
        <w:t>département</w:t>
      </w:r>
      <w:r w:rsidRPr="008D1105">
        <w:rPr>
          <w:rFonts w:ascii="Lato" w:hAnsi="Lato"/>
          <w:snapToGrid w:val="0"/>
          <w:sz w:val="20"/>
          <w:szCs w:val="20"/>
          <w:lang w:val="fr-FR"/>
        </w:rPr>
        <w:t>, les coordonnateurs/trices/ les responsables de base ou de projet. Tous les membres du personnel de la logistique, la Direction, finan</w:t>
      </w:r>
      <w:r w:rsidR="00C02BCB" w:rsidRPr="008D1105">
        <w:rPr>
          <w:rFonts w:ascii="Lato" w:hAnsi="Lato"/>
          <w:snapToGrid w:val="0"/>
          <w:sz w:val="20"/>
          <w:szCs w:val="20"/>
          <w:lang w:val="fr-FR"/>
        </w:rPr>
        <w:t xml:space="preserve">ce </w:t>
      </w:r>
    </w:p>
    <w:p w14:paraId="16DBB384" w14:textId="1C7BF9DA" w:rsidR="00FA7986" w:rsidRPr="008D1105" w:rsidRDefault="00FA7986" w:rsidP="00FA7986">
      <w:pPr>
        <w:pStyle w:val="Paragraphedeliste"/>
        <w:jc w:val="both"/>
        <w:rPr>
          <w:rFonts w:ascii="Lato" w:hAnsi="Lato"/>
          <w:snapToGrid w:val="0"/>
          <w:sz w:val="20"/>
          <w:szCs w:val="20"/>
          <w:lang w:val="fr-FR"/>
        </w:rPr>
      </w:pPr>
      <w:r w:rsidRPr="008D1105">
        <w:rPr>
          <w:rFonts w:ascii="Lato" w:hAnsi="Lato"/>
          <w:b/>
          <w:snapToGrid w:val="0"/>
          <w:sz w:val="20"/>
          <w:szCs w:val="20"/>
          <w:lang w:val="fr-FR"/>
        </w:rPr>
        <w:t>Externe :</w:t>
      </w:r>
      <w:r w:rsidRPr="008D1105">
        <w:rPr>
          <w:rFonts w:ascii="Lato" w:hAnsi="Lato"/>
          <w:snapToGrid w:val="0"/>
          <w:sz w:val="20"/>
          <w:szCs w:val="20"/>
          <w:lang w:val="fr-FR"/>
        </w:rPr>
        <w:t xml:space="preserve"> Fournisseurs</w:t>
      </w:r>
      <w:r w:rsidR="000E0F0E" w:rsidRPr="008D1105">
        <w:rPr>
          <w:rFonts w:ascii="Lato" w:hAnsi="Lato"/>
          <w:snapToGrid w:val="0"/>
          <w:sz w:val="20"/>
          <w:szCs w:val="20"/>
          <w:lang w:val="fr-FR"/>
        </w:rPr>
        <w:t>/</w:t>
      </w:r>
      <w:r w:rsidR="00C30E6B" w:rsidRPr="008D1105">
        <w:rPr>
          <w:rFonts w:ascii="Lato" w:hAnsi="Lato"/>
          <w:snapToGrid w:val="0"/>
          <w:sz w:val="20"/>
          <w:szCs w:val="20"/>
          <w:lang w:val="fr-FR"/>
        </w:rPr>
        <w:t xml:space="preserve">prestataire des services / </w:t>
      </w:r>
      <w:r w:rsidR="00F50274" w:rsidRPr="008D1105">
        <w:rPr>
          <w:rFonts w:ascii="Lato" w:hAnsi="Lato"/>
          <w:snapToGrid w:val="0"/>
          <w:sz w:val="20"/>
          <w:szCs w:val="20"/>
          <w:lang w:val="fr-FR"/>
        </w:rPr>
        <w:t>manutentionnaires</w:t>
      </w:r>
    </w:p>
    <w:p w14:paraId="171326E4" w14:textId="77777777" w:rsidR="00C02BCB" w:rsidRPr="008D1105" w:rsidRDefault="00C02BCB" w:rsidP="00FA7986">
      <w:pPr>
        <w:pStyle w:val="Paragraphedeliste"/>
        <w:jc w:val="both"/>
        <w:rPr>
          <w:rFonts w:ascii="Lato" w:hAnsi="Lato"/>
          <w:snapToGrid w:val="0"/>
          <w:sz w:val="20"/>
          <w:szCs w:val="20"/>
          <w:lang w:val="fr-FR"/>
        </w:rPr>
      </w:pPr>
    </w:p>
    <w:p w14:paraId="31105564" w14:textId="77777777" w:rsidR="00C97D80" w:rsidRPr="008D1105" w:rsidRDefault="00C97D80" w:rsidP="0090737F">
      <w:pPr>
        <w:suppressAutoHyphens/>
        <w:jc w:val="both"/>
        <w:rPr>
          <w:rFonts w:ascii="Lato" w:hAnsi="Lato" w:cs="Calibri"/>
          <w:sz w:val="20"/>
          <w:szCs w:val="20"/>
          <w:lang w:val="fr-FR" w:eastAsia="zh-CN"/>
        </w:rPr>
      </w:pPr>
    </w:p>
    <w:p w14:paraId="5A96C3ED" w14:textId="2E891004" w:rsidR="00C97D80" w:rsidRPr="008D1105" w:rsidRDefault="0090737F" w:rsidP="00C97D80">
      <w:pPr>
        <w:pStyle w:val="Paragraphedeliste"/>
        <w:numPr>
          <w:ilvl w:val="0"/>
          <w:numId w:val="31"/>
        </w:numPr>
        <w:rPr>
          <w:rFonts w:ascii="Lato" w:hAnsi="Lato"/>
          <w:iCs w:val="0"/>
          <w:sz w:val="20"/>
          <w:szCs w:val="20"/>
          <w:lang w:val="fr-FR"/>
        </w:rPr>
      </w:pPr>
      <w:r w:rsidRPr="008D1105">
        <w:rPr>
          <w:rFonts w:ascii="Lato" w:hAnsi="Lato"/>
          <w:b/>
          <w:bCs/>
          <w:sz w:val="20"/>
          <w:szCs w:val="20"/>
          <w:lang w:val="fr-FR"/>
        </w:rPr>
        <w:t>Gestion du parc automobile</w:t>
      </w:r>
      <w:r w:rsidR="00C97D80" w:rsidRPr="008D1105">
        <w:rPr>
          <w:rFonts w:ascii="Lato" w:hAnsi="Lato"/>
          <w:b/>
          <w:bCs/>
          <w:sz w:val="20"/>
          <w:szCs w:val="20"/>
          <w:lang w:val="fr-FR"/>
        </w:rPr>
        <w:t xml:space="preserve"> </w:t>
      </w:r>
    </w:p>
    <w:p w14:paraId="15409B1E" w14:textId="77777777" w:rsidR="007E6DC8" w:rsidRPr="008D1105" w:rsidRDefault="007E6DC8" w:rsidP="007E6DC8">
      <w:pPr>
        <w:pStyle w:val="Paragraphedeliste"/>
        <w:numPr>
          <w:ilvl w:val="0"/>
          <w:numId w:val="33"/>
        </w:numPr>
        <w:suppressAutoHyphens/>
        <w:jc w:val="both"/>
        <w:rPr>
          <w:rFonts w:ascii="Lato" w:hAnsi="Lato"/>
          <w:sz w:val="20"/>
          <w:szCs w:val="20"/>
          <w:lang w:val="fr-FR"/>
        </w:rPr>
      </w:pPr>
      <w:r w:rsidRPr="00EE72C1">
        <w:rPr>
          <w:rFonts w:ascii="Lato" w:hAnsi="Lato" w:cs="Times New Roman"/>
          <w:iCs w:val="0"/>
          <w:sz w:val="20"/>
          <w:szCs w:val="20"/>
          <w:lang w:val="fr-FR"/>
        </w:rPr>
        <w:t>Superviser la gestion quotidienne du parc de véhicules pour garantir la disponibilité des transports nécessaires aux opérations.</w:t>
      </w:r>
    </w:p>
    <w:p w14:paraId="12DD63BB" w14:textId="77777777" w:rsidR="007E6DC8" w:rsidRPr="008D1105" w:rsidRDefault="007E6DC8" w:rsidP="007E6DC8">
      <w:pPr>
        <w:pStyle w:val="Paragraphedeliste"/>
        <w:numPr>
          <w:ilvl w:val="0"/>
          <w:numId w:val="33"/>
        </w:numPr>
        <w:suppressAutoHyphens/>
        <w:jc w:val="both"/>
        <w:rPr>
          <w:rFonts w:ascii="Lato" w:hAnsi="Lato"/>
          <w:sz w:val="20"/>
          <w:szCs w:val="20"/>
          <w:lang w:val="fr-FR"/>
        </w:rPr>
      </w:pPr>
      <w:r w:rsidRPr="00EE72C1">
        <w:rPr>
          <w:rFonts w:ascii="Lato" w:hAnsi="Lato" w:cs="Times New Roman"/>
          <w:iCs w:val="0"/>
          <w:sz w:val="20"/>
          <w:szCs w:val="20"/>
          <w:lang w:val="fr-FR"/>
        </w:rPr>
        <w:t>Planifier et coordonner les déplacements des véhicules afin de soutenir les équipes de programme, en assurant une utilisation efficace et optimale des ressources.</w:t>
      </w:r>
    </w:p>
    <w:p w14:paraId="61886FAB" w14:textId="77777777" w:rsidR="0092676F" w:rsidRPr="008D1105" w:rsidRDefault="0092676F" w:rsidP="0092676F">
      <w:pPr>
        <w:pStyle w:val="Paragraphedeliste"/>
        <w:numPr>
          <w:ilvl w:val="0"/>
          <w:numId w:val="33"/>
        </w:numPr>
        <w:suppressAutoHyphens/>
        <w:jc w:val="both"/>
        <w:rPr>
          <w:rFonts w:ascii="Lato" w:hAnsi="Lato"/>
          <w:sz w:val="20"/>
          <w:szCs w:val="20"/>
          <w:lang w:val="fr-FR"/>
        </w:rPr>
      </w:pPr>
      <w:r w:rsidRPr="00EE72C1">
        <w:rPr>
          <w:rFonts w:ascii="Lato" w:hAnsi="Lato" w:cs="Times New Roman"/>
          <w:iCs w:val="0"/>
          <w:sz w:val="20"/>
          <w:szCs w:val="20"/>
          <w:lang w:val="fr-FR"/>
        </w:rPr>
        <w:t>Planifier des entretiens réguliers et des inspections des véhicules afin de garantir qu’ils sont en bon état de fonctionnement et en sécurité.</w:t>
      </w:r>
    </w:p>
    <w:p w14:paraId="29BE54F8" w14:textId="77777777" w:rsidR="0092676F" w:rsidRPr="008D1105" w:rsidRDefault="0092676F" w:rsidP="0092676F">
      <w:pPr>
        <w:pStyle w:val="Paragraphedeliste"/>
        <w:numPr>
          <w:ilvl w:val="0"/>
          <w:numId w:val="33"/>
        </w:numPr>
        <w:suppressAutoHyphens/>
        <w:jc w:val="both"/>
        <w:rPr>
          <w:rFonts w:ascii="Lato" w:hAnsi="Lato"/>
          <w:sz w:val="20"/>
          <w:szCs w:val="20"/>
          <w:lang w:val="fr-FR"/>
        </w:rPr>
      </w:pPr>
      <w:r w:rsidRPr="00EE72C1">
        <w:rPr>
          <w:rFonts w:ascii="Lato" w:hAnsi="Lato" w:cs="Times New Roman"/>
          <w:iCs w:val="0"/>
          <w:sz w:val="20"/>
          <w:szCs w:val="20"/>
          <w:lang w:val="fr-FR"/>
        </w:rPr>
        <w:t>Coordonner avec des fournisseurs externes et des ateliers pour les réparations et la maintenance nécessaires.</w:t>
      </w:r>
    </w:p>
    <w:p w14:paraId="0260A9BE" w14:textId="77777777" w:rsidR="00B77537" w:rsidRPr="008D1105" w:rsidRDefault="0092676F" w:rsidP="0092676F">
      <w:pPr>
        <w:pStyle w:val="Paragraphedeliste"/>
        <w:numPr>
          <w:ilvl w:val="0"/>
          <w:numId w:val="33"/>
        </w:numPr>
        <w:suppressAutoHyphens/>
        <w:jc w:val="both"/>
        <w:rPr>
          <w:rFonts w:ascii="Lato" w:hAnsi="Lato"/>
          <w:sz w:val="20"/>
          <w:szCs w:val="20"/>
          <w:lang w:val="fr-FR"/>
        </w:rPr>
      </w:pPr>
      <w:r w:rsidRPr="00EE72C1">
        <w:rPr>
          <w:rFonts w:ascii="Lato" w:hAnsi="Lato" w:cs="Times New Roman"/>
          <w:iCs w:val="0"/>
          <w:sz w:val="20"/>
          <w:szCs w:val="20"/>
          <w:lang w:val="fr-FR"/>
        </w:rPr>
        <w:t>Tenir des registres précis de l’historique d’entretien, des réparations et de la maintenance des véhicules.</w:t>
      </w:r>
      <w:r w:rsidR="00B77537" w:rsidRPr="00EE72C1">
        <w:rPr>
          <w:sz w:val="20"/>
          <w:szCs w:val="20"/>
          <w:lang w:val="fr-FR"/>
        </w:rPr>
        <w:t xml:space="preserve"> </w:t>
      </w:r>
    </w:p>
    <w:p w14:paraId="59BC0351" w14:textId="77777777" w:rsidR="00C30375" w:rsidRPr="008D1105" w:rsidRDefault="00B77537" w:rsidP="0092676F">
      <w:pPr>
        <w:pStyle w:val="Paragraphedeliste"/>
        <w:numPr>
          <w:ilvl w:val="0"/>
          <w:numId w:val="33"/>
        </w:numPr>
        <w:suppressAutoHyphens/>
        <w:jc w:val="both"/>
        <w:rPr>
          <w:rFonts w:ascii="Lato" w:hAnsi="Lato"/>
          <w:sz w:val="20"/>
          <w:szCs w:val="20"/>
          <w:lang w:val="fr-FR"/>
        </w:rPr>
      </w:pPr>
      <w:r w:rsidRPr="00EE72C1">
        <w:rPr>
          <w:rFonts w:ascii="Lato" w:hAnsi="Lato"/>
          <w:sz w:val="20"/>
          <w:szCs w:val="20"/>
          <w:lang w:val="fr-FR"/>
        </w:rPr>
        <w:t>Gérer la consommation de carburant et tenir des registres pour garantir une utilisation efficiente du carburant.</w:t>
      </w:r>
    </w:p>
    <w:p w14:paraId="5BE84F9E" w14:textId="06C1F40B" w:rsidR="0092676F" w:rsidRPr="008D1105" w:rsidRDefault="00C30375" w:rsidP="0092676F">
      <w:pPr>
        <w:pStyle w:val="Paragraphedeliste"/>
        <w:numPr>
          <w:ilvl w:val="0"/>
          <w:numId w:val="33"/>
        </w:numPr>
        <w:suppressAutoHyphens/>
        <w:jc w:val="both"/>
        <w:rPr>
          <w:rFonts w:ascii="Lato" w:hAnsi="Lato"/>
          <w:sz w:val="20"/>
          <w:szCs w:val="20"/>
          <w:lang w:val="fr-FR"/>
        </w:rPr>
      </w:pPr>
      <w:r w:rsidRPr="00EE72C1">
        <w:rPr>
          <w:rFonts w:ascii="Lato" w:hAnsi="Lato"/>
          <w:sz w:val="20"/>
          <w:szCs w:val="20"/>
          <w:lang w:val="fr-FR"/>
        </w:rPr>
        <w:t>Superviser l’équipe de gestion du parc automobile, y compris les chauffeurs et le personnel logistique.</w:t>
      </w:r>
    </w:p>
    <w:p w14:paraId="488F8D36" w14:textId="77777777" w:rsidR="00BF08B7" w:rsidRPr="008D1105" w:rsidRDefault="00BF08B7" w:rsidP="00BF08B7">
      <w:pPr>
        <w:suppressAutoHyphens/>
        <w:jc w:val="both"/>
        <w:rPr>
          <w:rFonts w:ascii="Lato" w:hAnsi="Lato"/>
          <w:b/>
          <w:bCs/>
          <w:sz w:val="20"/>
          <w:szCs w:val="20"/>
          <w:lang w:val="fr-FR"/>
        </w:rPr>
      </w:pPr>
    </w:p>
    <w:p w14:paraId="78613A6E" w14:textId="5196297B" w:rsidR="00BF08B7" w:rsidRPr="008D1105" w:rsidRDefault="00576761" w:rsidP="00BF08B7">
      <w:pPr>
        <w:pStyle w:val="Paragraphedeliste"/>
        <w:numPr>
          <w:ilvl w:val="0"/>
          <w:numId w:val="31"/>
        </w:numPr>
        <w:suppressAutoHyphens/>
        <w:jc w:val="both"/>
        <w:rPr>
          <w:rFonts w:ascii="Lato" w:hAnsi="Lato"/>
          <w:b/>
          <w:bCs/>
          <w:sz w:val="20"/>
          <w:szCs w:val="20"/>
          <w:lang w:val="fr-FR"/>
        </w:rPr>
      </w:pPr>
      <w:r w:rsidRPr="008D1105">
        <w:rPr>
          <w:rFonts w:ascii="Lato" w:hAnsi="Lato"/>
          <w:b/>
          <w:bCs/>
          <w:sz w:val="20"/>
          <w:szCs w:val="20"/>
          <w:lang w:val="fr-FR"/>
        </w:rPr>
        <w:t>Gestion des stocks et des équipements</w:t>
      </w:r>
    </w:p>
    <w:p w14:paraId="1A24510F" w14:textId="264100F1" w:rsidR="001E1938" w:rsidRPr="00EE72C1" w:rsidRDefault="001E1938" w:rsidP="002A0195">
      <w:pPr>
        <w:pStyle w:val="Paragraphedeliste"/>
        <w:numPr>
          <w:ilvl w:val="0"/>
          <w:numId w:val="38"/>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Gestion des mouvements de stock conformément aux procédures et aux documents en vigueur de gestion des stocks</w:t>
      </w:r>
      <w:r w:rsidR="00D23ECF" w:rsidRPr="00EE72C1">
        <w:rPr>
          <w:rFonts w:ascii="Lato" w:hAnsi="Lato" w:cstheme="minorHAnsi"/>
          <w:sz w:val="20"/>
          <w:szCs w:val="20"/>
          <w:lang w:val="fr-FR"/>
        </w:rPr>
        <w:t xml:space="preserve"> d’ACF.</w:t>
      </w:r>
    </w:p>
    <w:p w14:paraId="7E4660AC" w14:textId="033E85D8" w:rsidR="001E1938" w:rsidRPr="00EE72C1" w:rsidRDefault="001E1938" w:rsidP="002A0195">
      <w:pPr>
        <w:pStyle w:val="Paragraphedeliste"/>
        <w:numPr>
          <w:ilvl w:val="0"/>
          <w:numId w:val="38"/>
        </w:numPr>
        <w:tabs>
          <w:tab w:val="left" w:pos="0"/>
        </w:tabs>
        <w:spacing w:after="200" w:line="276" w:lineRule="auto"/>
        <w:jc w:val="both"/>
        <w:rPr>
          <w:rFonts w:ascii="Lato" w:hAnsi="Lato" w:cstheme="minorHAnsi"/>
          <w:iCs w:val="0"/>
          <w:sz w:val="20"/>
          <w:szCs w:val="20"/>
          <w:lang w:val="fr-FR"/>
        </w:rPr>
      </w:pPr>
      <w:r w:rsidRPr="00EE72C1">
        <w:rPr>
          <w:rFonts w:ascii="Lato" w:hAnsi="Lato" w:cstheme="minorHAnsi"/>
          <w:sz w:val="20"/>
          <w:szCs w:val="20"/>
          <w:lang w:val="fr-FR"/>
        </w:rPr>
        <w:t>Inventaire physique mensuel du stock et vérification du bon état des biens en stock</w:t>
      </w:r>
      <w:r w:rsidR="002A0195" w:rsidRPr="00EE72C1">
        <w:rPr>
          <w:rFonts w:ascii="Lato" w:hAnsi="Lato" w:cstheme="minorHAnsi"/>
          <w:sz w:val="20"/>
          <w:szCs w:val="20"/>
          <w:lang w:val="fr-FR"/>
        </w:rPr>
        <w:t>.</w:t>
      </w:r>
    </w:p>
    <w:p w14:paraId="36CB61FA" w14:textId="77777777" w:rsidR="002A0195" w:rsidRPr="00EE72C1" w:rsidRDefault="002A0195" w:rsidP="002A0195">
      <w:pPr>
        <w:pStyle w:val="Paragraphedeliste"/>
        <w:numPr>
          <w:ilvl w:val="0"/>
          <w:numId w:val="38"/>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 xml:space="preserve">Suivi du bon fonctionnement des équipements et lancer leur demande de maintenance régulière ou leur réparation en cas de panne </w:t>
      </w:r>
    </w:p>
    <w:p w14:paraId="337A839F" w14:textId="3F8C5E1A" w:rsidR="002A0195" w:rsidRPr="00EE72C1" w:rsidRDefault="002A0195" w:rsidP="002A0195">
      <w:pPr>
        <w:pStyle w:val="Paragraphedeliste"/>
        <w:numPr>
          <w:ilvl w:val="0"/>
          <w:numId w:val="38"/>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Tenue régulière de la base de données de gestion des équipements, de leurs mouvements et de leur affectation</w:t>
      </w:r>
      <w:r w:rsidR="007717CA" w:rsidRPr="00EE72C1">
        <w:rPr>
          <w:rFonts w:ascii="Lato" w:hAnsi="Lato" w:cstheme="minorHAnsi"/>
          <w:sz w:val="20"/>
          <w:szCs w:val="20"/>
          <w:lang w:val="fr-FR"/>
        </w:rPr>
        <w:t>.</w:t>
      </w:r>
    </w:p>
    <w:p w14:paraId="23CD9E87" w14:textId="77777777" w:rsidR="00417E1F" w:rsidRPr="00EE72C1" w:rsidRDefault="00417E1F" w:rsidP="00417E1F">
      <w:pPr>
        <w:pStyle w:val="Paragraphedeliste"/>
        <w:tabs>
          <w:tab w:val="left" w:pos="0"/>
        </w:tabs>
        <w:spacing w:after="200" w:line="276" w:lineRule="auto"/>
        <w:ind w:left="1080"/>
        <w:jc w:val="both"/>
        <w:rPr>
          <w:rFonts w:ascii="Lato" w:hAnsi="Lato" w:cstheme="minorHAnsi"/>
          <w:sz w:val="20"/>
          <w:szCs w:val="20"/>
          <w:lang w:val="fr-FR"/>
        </w:rPr>
      </w:pPr>
    </w:p>
    <w:p w14:paraId="48B41D17" w14:textId="713B4195" w:rsidR="00417E1F" w:rsidRPr="008D1105" w:rsidRDefault="00700E0A" w:rsidP="00417E1F">
      <w:pPr>
        <w:pStyle w:val="Paragraphedeliste"/>
        <w:numPr>
          <w:ilvl w:val="0"/>
          <w:numId w:val="31"/>
        </w:numPr>
        <w:tabs>
          <w:tab w:val="left" w:pos="0"/>
        </w:tabs>
        <w:jc w:val="both"/>
        <w:rPr>
          <w:rFonts w:ascii="Lato" w:hAnsi="Lato" w:cstheme="minorHAnsi"/>
          <w:b/>
          <w:sz w:val="20"/>
          <w:szCs w:val="20"/>
        </w:rPr>
      </w:pPr>
      <w:r w:rsidRPr="008D1105">
        <w:rPr>
          <w:rFonts w:ascii="Lato" w:hAnsi="Lato" w:cstheme="minorHAnsi"/>
          <w:b/>
          <w:sz w:val="20"/>
          <w:szCs w:val="20"/>
        </w:rPr>
        <w:lastRenderedPageBreak/>
        <w:t>R</w:t>
      </w:r>
      <w:r w:rsidR="008D1105" w:rsidRPr="008D1105">
        <w:rPr>
          <w:rFonts w:ascii="Lato" w:hAnsi="Lato" w:cstheme="minorHAnsi"/>
          <w:b/>
          <w:sz w:val="20"/>
          <w:szCs w:val="20"/>
        </w:rPr>
        <w:t>apports</w:t>
      </w:r>
      <w:r w:rsidRPr="008D1105">
        <w:rPr>
          <w:rFonts w:ascii="Lato" w:hAnsi="Lato" w:cstheme="minorHAnsi"/>
          <w:b/>
          <w:sz w:val="20"/>
          <w:szCs w:val="20"/>
        </w:rPr>
        <w:t xml:space="preserve"> et archivage</w:t>
      </w:r>
    </w:p>
    <w:p w14:paraId="135F90BD" w14:textId="77777777" w:rsidR="00C71EF3" w:rsidRPr="00EE72C1" w:rsidRDefault="00C71EF3" w:rsidP="00700E0A">
      <w:pPr>
        <w:pStyle w:val="Paragraphedeliste"/>
        <w:numPr>
          <w:ilvl w:val="0"/>
          <w:numId w:val="39"/>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Rapport logistique mensuel (Approvisionnement, Stock/Inventaire, Transport (Carburant &amp; Maintenance) et Inventaire Equipements.</w:t>
      </w:r>
    </w:p>
    <w:p w14:paraId="5440668B" w14:textId="61B3192B" w:rsidR="00C71EF3" w:rsidRPr="00EE72C1" w:rsidRDefault="00C71EF3" w:rsidP="00700E0A">
      <w:pPr>
        <w:pStyle w:val="Paragraphedeliste"/>
        <w:numPr>
          <w:ilvl w:val="0"/>
          <w:numId w:val="39"/>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Archivage physique et électronique des dossiers de gestion et de maintenance du parc automobile, dossiers d'achat, dossiers des stocks et équipements</w:t>
      </w:r>
      <w:r w:rsidR="00D23ECF" w:rsidRPr="00EE72C1">
        <w:rPr>
          <w:rFonts w:ascii="Lato" w:hAnsi="Lato" w:cstheme="minorHAnsi"/>
          <w:sz w:val="20"/>
          <w:szCs w:val="20"/>
          <w:lang w:val="fr-FR"/>
        </w:rPr>
        <w:t>.</w:t>
      </w:r>
    </w:p>
    <w:p w14:paraId="45AAD210" w14:textId="77777777" w:rsidR="00C71EF3" w:rsidRPr="00EE72C1" w:rsidRDefault="00C71EF3" w:rsidP="00700E0A">
      <w:pPr>
        <w:pStyle w:val="Paragraphedeliste"/>
        <w:numPr>
          <w:ilvl w:val="0"/>
          <w:numId w:val="39"/>
        </w:numPr>
        <w:tabs>
          <w:tab w:val="left" w:pos="0"/>
        </w:tabs>
        <w:spacing w:after="200" w:line="276" w:lineRule="auto"/>
        <w:jc w:val="both"/>
        <w:rPr>
          <w:rFonts w:ascii="Lato" w:hAnsi="Lato" w:cstheme="minorHAnsi"/>
          <w:sz w:val="20"/>
          <w:szCs w:val="20"/>
          <w:lang w:val="fr-FR"/>
        </w:rPr>
      </w:pPr>
      <w:r w:rsidRPr="00EE72C1">
        <w:rPr>
          <w:rFonts w:ascii="Lato" w:hAnsi="Lato" w:cstheme="minorHAnsi"/>
          <w:sz w:val="20"/>
          <w:szCs w:val="20"/>
          <w:lang w:val="fr-FR"/>
        </w:rPr>
        <w:t>S’acquitter de toutes autres tâches données par la hiérarchie en dehors celles mentionnées ci-haut</w:t>
      </w:r>
    </w:p>
    <w:p w14:paraId="35D33E66" w14:textId="0EBDBD07" w:rsidR="6F1F606F" w:rsidRPr="008D1105" w:rsidRDefault="6F1F606F" w:rsidP="6F1F606F">
      <w:pPr>
        <w:jc w:val="both"/>
        <w:rPr>
          <w:rFonts w:ascii="Lato" w:hAnsi="Lato"/>
          <w:b/>
          <w:bCs/>
          <w:sz w:val="20"/>
          <w:szCs w:val="20"/>
          <w:lang w:val="fr-FR"/>
        </w:rPr>
      </w:pPr>
    </w:p>
    <w:p w14:paraId="0715E15C" w14:textId="5475506F" w:rsidR="005B145A" w:rsidRPr="008D1105" w:rsidRDefault="003666A6" w:rsidP="003666A6">
      <w:pPr>
        <w:pStyle w:val="Paragraphedeliste"/>
        <w:numPr>
          <w:ilvl w:val="0"/>
          <w:numId w:val="2"/>
        </w:numPr>
        <w:jc w:val="both"/>
        <w:rPr>
          <w:rFonts w:ascii="Lato" w:hAnsi="Lato"/>
          <w:snapToGrid w:val="0"/>
          <w:sz w:val="20"/>
          <w:szCs w:val="20"/>
          <w:lang w:val="fr-FR"/>
        </w:rPr>
      </w:pPr>
      <w:r w:rsidRPr="008D1105">
        <w:rPr>
          <w:rFonts w:ascii="Lato" w:hAnsi="Lato"/>
          <w:b/>
          <w:bCs/>
          <w:snapToGrid w:val="0"/>
          <w:sz w:val="20"/>
          <w:szCs w:val="20"/>
          <w:lang w:val="fr-FR"/>
        </w:rPr>
        <w:t>Responsabilités en matière de supervision</w:t>
      </w:r>
    </w:p>
    <w:p w14:paraId="3DEEC669" w14:textId="77777777" w:rsidR="00F438E3" w:rsidRPr="008D1105" w:rsidRDefault="00F438E3" w:rsidP="00F438E3">
      <w:pPr>
        <w:pStyle w:val="Paragraphedeliste"/>
        <w:jc w:val="both"/>
        <w:rPr>
          <w:rFonts w:ascii="Lato" w:hAnsi="Lato"/>
          <w:b/>
          <w:snapToGrid w:val="0"/>
          <w:sz w:val="20"/>
          <w:szCs w:val="20"/>
          <w:lang w:val="fr-FR"/>
        </w:rPr>
      </w:pPr>
    </w:p>
    <w:p w14:paraId="6594627B" w14:textId="67AB4967" w:rsidR="00CC34DC" w:rsidRPr="008D1105" w:rsidRDefault="00D23ECF" w:rsidP="00F438E3">
      <w:pPr>
        <w:pStyle w:val="Paragraphedeliste"/>
        <w:jc w:val="both"/>
        <w:rPr>
          <w:rStyle w:val="eop"/>
          <w:rFonts w:ascii="Lato" w:hAnsi="Lato"/>
          <w:color w:val="000000"/>
          <w:sz w:val="20"/>
          <w:szCs w:val="20"/>
          <w:shd w:val="clear" w:color="auto" w:fill="FFFFFF"/>
          <w:lang w:val="fr-FR"/>
        </w:rPr>
      </w:pPr>
      <w:r w:rsidRPr="008C211F">
        <w:rPr>
          <w:rStyle w:val="normaltextrun"/>
          <w:rFonts w:ascii="Lato" w:hAnsi="Lato"/>
          <w:color w:val="000000"/>
          <w:sz w:val="20"/>
          <w:szCs w:val="20"/>
          <w:shd w:val="clear" w:color="auto" w:fill="FFFFFF"/>
          <w:lang w:val="fr-FR"/>
        </w:rPr>
        <w:t>C</w:t>
      </w:r>
      <w:r w:rsidR="00451974" w:rsidRPr="008C211F">
        <w:rPr>
          <w:rStyle w:val="normaltextrun"/>
          <w:rFonts w:ascii="Lato" w:hAnsi="Lato"/>
          <w:color w:val="000000"/>
          <w:sz w:val="20"/>
          <w:szCs w:val="20"/>
          <w:shd w:val="clear" w:color="auto" w:fill="FFFFFF"/>
          <w:lang w:val="fr-FR"/>
        </w:rPr>
        <w:t>hauffeurs</w:t>
      </w:r>
    </w:p>
    <w:p w14:paraId="3656B9AB" w14:textId="77777777" w:rsidR="00F438E3" w:rsidRPr="008D1105" w:rsidRDefault="00F438E3" w:rsidP="00F438E3">
      <w:pPr>
        <w:pStyle w:val="Paragraphedeliste"/>
        <w:jc w:val="both"/>
        <w:rPr>
          <w:rFonts w:ascii="Lato" w:hAnsi="Lato"/>
          <w:snapToGrid w:val="0"/>
          <w:sz w:val="20"/>
          <w:szCs w:val="20"/>
          <w:lang w:val="fr-FR"/>
        </w:rPr>
      </w:pPr>
    </w:p>
    <w:p w14:paraId="71539848" w14:textId="73120805" w:rsidR="00FA0478" w:rsidRPr="008D1105" w:rsidRDefault="003666A6" w:rsidP="003666A6">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Engagements en matière d’égalité des sexe</w:t>
      </w:r>
      <w:r w:rsidR="00FA0478" w:rsidRPr="008D1105">
        <w:rPr>
          <w:rFonts w:ascii="Lato" w:hAnsi="Lato"/>
          <w:b/>
          <w:bCs/>
          <w:snapToGrid w:val="0"/>
          <w:sz w:val="20"/>
          <w:szCs w:val="20"/>
          <w:lang w:val="fr-FR"/>
        </w:rPr>
        <w:t>s  </w:t>
      </w:r>
    </w:p>
    <w:p w14:paraId="2B564077" w14:textId="0BEC10E1" w:rsidR="003666A6" w:rsidRPr="008D1105" w:rsidRDefault="003666A6" w:rsidP="00BE22DC">
      <w:pPr>
        <w:pStyle w:val="paragraph"/>
        <w:numPr>
          <w:ilvl w:val="0"/>
          <w:numId w:val="11"/>
        </w:numPr>
        <w:tabs>
          <w:tab w:val="left" w:pos="1080"/>
        </w:tabs>
        <w:spacing w:before="0" w:beforeAutospacing="0" w:after="0" w:afterAutospacing="0"/>
        <w:textAlignment w:val="baseline"/>
        <w:rPr>
          <w:rStyle w:val="eop"/>
          <w:rFonts w:ascii="Lato" w:hAnsi="Lato" w:cs="Segoe UI"/>
          <w:sz w:val="20"/>
          <w:szCs w:val="20"/>
          <w:lang w:val="fr-FR"/>
        </w:rPr>
      </w:pPr>
      <w:r w:rsidRPr="008D1105">
        <w:rPr>
          <w:rStyle w:val="eop"/>
          <w:rFonts w:ascii="Lato" w:hAnsi="Lato" w:cs="Segoe UI"/>
          <w:sz w:val="20"/>
          <w:szCs w:val="20"/>
          <w:lang w:val="fr-FR"/>
        </w:rPr>
        <w:t>Favoriser un environnement promouvant la valeur des femmes et des hommes et l’égalité d’accès à l’information.</w:t>
      </w:r>
    </w:p>
    <w:p w14:paraId="26F3D2C0" w14:textId="747882F1" w:rsidR="003666A6" w:rsidRPr="008D1105" w:rsidRDefault="003666A6" w:rsidP="00EF62DE">
      <w:pPr>
        <w:pStyle w:val="paragraph"/>
        <w:numPr>
          <w:ilvl w:val="0"/>
          <w:numId w:val="11"/>
        </w:numPr>
        <w:tabs>
          <w:tab w:val="left" w:pos="1080"/>
        </w:tabs>
        <w:jc w:val="both"/>
        <w:textAlignment w:val="baseline"/>
        <w:rPr>
          <w:rStyle w:val="eop"/>
          <w:rFonts w:ascii="Lato" w:hAnsi="Lato" w:cs="Segoe UI"/>
          <w:sz w:val="20"/>
          <w:szCs w:val="20"/>
          <w:lang w:val="fr-FR"/>
        </w:rPr>
      </w:pPr>
      <w:r w:rsidRPr="008D1105">
        <w:rPr>
          <w:rStyle w:val="eop"/>
          <w:rFonts w:ascii="Lato" w:hAnsi="Lato" w:cs="Segoe UI"/>
          <w:sz w:val="20"/>
          <w:szCs w:val="20"/>
          <w:lang w:val="fr-FR"/>
        </w:rPr>
        <w:t xml:space="preserve">Instaurer un environnement de travail où les femmes et les hommes sont évalués </w:t>
      </w:r>
      <w:r w:rsidR="00EF62DE" w:rsidRPr="008D1105">
        <w:rPr>
          <w:rStyle w:val="eop"/>
          <w:rFonts w:ascii="Lato" w:hAnsi="Lato" w:cs="Segoe UI"/>
          <w:sz w:val="20"/>
          <w:szCs w:val="20"/>
          <w:lang w:val="fr-FR"/>
        </w:rPr>
        <w:t xml:space="preserve">/es </w:t>
      </w:r>
      <w:r w:rsidRPr="008D1105">
        <w:rPr>
          <w:rStyle w:val="eop"/>
          <w:rFonts w:ascii="Lato" w:hAnsi="Lato" w:cs="Segoe UI"/>
          <w:sz w:val="20"/>
          <w:szCs w:val="20"/>
          <w:lang w:val="fr-FR"/>
        </w:rPr>
        <w:t>et promus</w:t>
      </w:r>
      <w:r w:rsidR="00EF62DE" w:rsidRPr="008D1105">
        <w:rPr>
          <w:rStyle w:val="eop"/>
          <w:rFonts w:ascii="Lato" w:hAnsi="Lato" w:cs="Segoe UI"/>
          <w:sz w:val="20"/>
          <w:szCs w:val="20"/>
          <w:lang w:val="fr-FR"/>
        </w:rPr>
        <w:t>/es</w:t>
      </w:r>
      <w:r w:rsidRPr="008D1105">
        <w:rPr>
          <w:rStyle w:val="eop"/>
          <w:rFonts w:ascii="Lato" w:hAnsi="Lato" w:cs="Segoe UI"/>
          <w:sz w:val="20"/>
          <w:szCs w:val="20"/>
          <w:lang w:val="fr-FR"/>
        </w:rPr>
        <w:t xml:space="preserve"> en fonction de leurs compétences et de leur performance.</w:t>
      </w:r>
    </w:p>
    <w:p w14:paraId="72E8C818" w14:textId="177B3687" w:rsidR="003666A6" w:rsidRPr="008D1105" w:rsidRDefault="003666A6" w:rsidP="00EF62DE">
      <w:pPr>
        <w:pStyle w:val="paragraph"/>
        <w:numPr>
          <w:ilvl w:val="0"/>
          <w:numId w:val="11"/>
        </w:numPr>
        <w:tabs>
          <w:tab w:val="left" w:pos="1080"/>
        </w:tabs>
        <w:jc w:val="both"/>
        <w:textAlignment w:val="baseline"/>
        <w:rPr>
          <w:rStyle w:val="eop"/>
          <w:rFonts w:ascii="Lato" w:hAnsi="Lato" w:cs="Segoe UI"/>
          <w:sz w:val="20"/>
          <w:szCs w:val="20"/>
          <w:lang w:val="fr-FR"/>
        </w:rPr>
      </w:pPr>
      <w:r w:rsidRPr="008D1105">
        <w:rPr>
          <w:rStyle w:val="eop"/>
          <w:rFonts w:ascii="Lato" w:hAnsi="Lato" w:cs="Segoe UI"/>
          <w:sz w:val="20"/>
          <w:szCs w:val="20"/>
          <w:lang w:val="fr-FR"/>
        </w:rPr>
        <w:t xml:space="preserve">Respecter les femmes, les hommes et les enfants (garçons et filles) des bénéficiaires sans distinction de sexe, d’orientation sexuelle, de handicap, de religion, de race, de couleur, d’ascendance, d’origine nationale, d’âge ou d’état civil. </w:t>
      </w:r>
    </w:p>
    <w:p w14:paraId="049F31CB" w14:textId="7139C6BF" w:rsidR="00F438E3" w:rsidRPr="008D1105" w:rsidRDefault="003666A6" w:rsidP="003F539A">
      <w:pPr>
        <w:pStyle w:val="paragraph"/>
        <w:numPr>
          <w:ilvl w:val="0"/>
          <w:numId w:val="11"/>
        </w:numPr>
        <w:tabs>
          <w:tab w:val="left" w:pos="1080"/>
        </w:tabs>
        <w:textAlignment w:val="baseline"/>
        <w:rPr>
          <w:rFonts w:ascii="Lato" w:hAnsi="Lato" w:cs="Segoe UI"/>
          <w:sz w:val="20"/>
          <w:szCs w:val="20"/>
          <w:lang w:val="fr-FR"/>
        </w:rPr>
      </w:pPr>
      <w:r w:rsidRPr="008D1105">
        <w:rPr>
          <w:rStyle w:val="eop"/>
          <w:rFonts w:ascii="Lato" w:hAnsi="Lato" w:cs="Segoe UI"/>
          <w:sz w:val="20"/>
          <w:szCs w:val="20"/>
          <w:lang w:val="fr-FR"/>
        </w:rPr>
        <w:t>Valoriser et respecter toutes les cultures</w:t>
      </w:r>
      <w:r w:rsidR="00FA0478" w:rsidRPr="008D1105">
        <w:rPr>
          <w:rStyle w:val="eop"/>
          <w:rFonts w:ascii="Lato" w:hAnsi="Lato" w:cs="Segoe UI"/>
          <w:sz w:val="20"/>
          <w:szCs w:val="20"/>
          <w:lang w:val="fr-FR"/>
        </w:rPr>
        <w:t> </w:t>
      </w:r>
    </w:p>
    <w:p w14:paraId="20450D66" w14:textId="61386B93" w:rsidR="005B145A" w:rsidRPr="008D1105" w:rsidRDefault="00BE22DC" w:rsidP="6F1F606F">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Responsabilités f</w:t>
      </w:r>
      <w:r w:rsidR="005B145A" w:rsidRPr="008D1105">
        <w:rPr>
          <w:rFonts w:ascii="Lato" w:hAnsi="Lato"/>
          <w:b/>
          <w:bCs/>
          <w:snapToGrid w:val="0"/>
          <w:sz w:val="20"/>
          <w:szCs w:val="20"/>
          <w:lang w:val="fr-FR"/>
        </w:rPr>
        <w:t>iscal</w:t>
      </w:r>
      <w:r w:rsidRPr="008D1105">
        <w:rPr>
          <w:rFonts w:ascii="Lato" w:hAnsi="Lato"/>
          <w:b/>
          <w:bCs/>
          <w:snapToGrid w:val="0"/>
          <w:sz w:val="20"/>
          <w:szCs w:val="20"/>
          <w:lang w:val="fr-FR"/>
        </w:rPr>
        <w:t>es</w:t>
      </w:r>
    </w:p>
    <w:p w14:paraId="53128261" w14:textId="77777777" w:rsidR="005B145A" w:rsidRPr="008D1105" w:rsidRDefault="005B145A" w:rsidP="005B145A">
      <w:pPr>
        <w:jc w:val="both"/>
        <w:rPr>
          <w:rFonts w:ascii="Lato" w:hAnsi="Lato"/>
          <w:snapToGrid w:val="0"/>
          <w:sz w:val="20"/>
          <w:szCs w:val="20"/>
          <w:lang w:val="fr-FR"/>
        </w:rPr>
      </w:pPr>
    </w:p>
    <w:p w14:paraId="2A892CE9" w14:textId="63E1FB6A" w:rsidR="00F438E3" w:rsidRPr="008D1105" w:rsidRDefault="00EF62DE" w:rsidP="00F438E3">
      <w:pPr>
        <w:pStyle w:val="Paragraphedeliste"/>
        <w:jc w:val="both"/>
        <w:rPr>
          <w:rStyle w:val="eop"/>
          <w:rFonts w:ascii="Lato" w:hAnsi="Lato"/>
          <w:color w:val="000000"/>
          <w:sz w:val="20"/>
          <w:szCs w:val="20"/>
          <w:shd w:val="clear" w:color="auto" w:fill="FFFFFF"/>
          <w:lang w:val="fr-FR"/>
        </w:rPr>
      </w:pPr>
      <w:r w:rsidRPr="008D1105">
        <w:rPr>
          <w:rStyle w:val="normaltextrun"/>
          <w:rFonts w:ascii="Lato" w:hAnsi="Lato"/>
          <w:color w:val="000000"/>
          <w:sz w:val="20"/>
          <w:szCs w:val="20"/>
          <w:shd w:val="clear" w:color="auto" w:fill="FFFFFF"/>
          <w:lang w:val="fr-FR"/>
        </w:rPr>
        <w:t>N/A</w:t>
      </w:r>
      <w:r w:rsidR="00F438E3" w:rsidRPr="008D1105">
        <w:rPr>
          <w:rStyle w:val="eop"/>
          <w:rFonts w:ascii="Lato" w:hAnsi="Lato"/>
          <w:color w:val="000000"/>
          <w:sz w:val="20"/>
          <w:szCs w:val="20"/>
          <w:shd w:val="clear" w:color="auto" w:fill="FFFFFF"/>
          <w:lang w:val="fr-FR"/>
        </w:rPr>
        <w:t> </w:t>
      </w:r>
    </w:p>
    <w:p w14:paraId="62486C05" w14:textId="77777777" w:rsidR="00F438E3" w:rsidRPr="008D1105" w:rsidRDefault="00F438E3" w:rsidP="00F438E3">
      <w:pPr>
        <w:ind w:left="720"/>
        <w:jc w:val="both"/>
        <w:rPr>
          <w:rFonts w:ascii="Lato" w:hAnsi="Lato"/>
          <w:snapToGrid w:val="0"/>
          <w:sz w:val="20"/>
          <w:szCs w:val="20"/>
          <w:lang w:val="fr-FR"/>
        </w:rPr>
      </w:pPr>
    </w:p>
    <w:p w14:paraId="03A7D001" w14:textId="5F041E23" w:rsidR="005B145A" w:rsidRPr="008D1105" w:rsidRDefault="00BE22DC" w:rsidP="6F1F606F">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Exigences p</w:t>
      </w:r>
      <w:r w:rsidR="00016002" w:rsidRPr="008D1105">
        <w:rPr>
          <w:rFonts w:ascii="Lato" w:hAnsi="Lato"/>
          <w:b/>
          <w:bCs/>
          <w:snapToGrid w:val="0"/>
          <w:sz w:val="20"/>
          <w:szCs w:val="20"/>
          <w:lang w:val="fr-FR"/>
        </w:rPr>
        <w:t>hysi</w:t>
      </w:r>
      <w:r w:rsidRPr="008D1105">
        <w:rPr>
          <w:rFonts w:ascii="Lato" w:hAnsi="Lato"/>
          <w:b/>
          <w:bCs/>
          <w:snapToGrid w:val="0"/>
          <w:sz w:val="20"/>
          <w:szCs w:val="20"/>
          <w:lang w:val="fr-FR"/>
        </w:rPr>
        <w:t>que</w:t>
      </w:r>
      <w:r w:rsidR="005B145A" w:rsidRPr="008D1105">
        <w:rPr>
          <w:rFonts w:ascii="Lato" w:hAnsi="Lato"/>
          <w:b/>
          <w:bCs/>
          <w:snapToGrid w:val="0"/>
          <w:sz w:val="20"/>
          <w:szCs w:val="20"/>
          <w:lang w:val="fr-FR"/>
        </w:rPr>
        <w:t xml:space="preserve">s </w:t>
      </w:r>
    </w:p>
    <w:p w14:paraId="582B42E4" w14:textId="2AED6E89" w:rsidR="004128E8" w:rsidRPr="008D1105" w:rsidRDefault="004128E8" w:rsidP="0036049C">
      <w:pPr>
        <w:pStyle w:val="paragraph"/>
        <w:numPr>
          <w:ilvl w:val="0"/>
          <w:numId w:val="11"/>
        </w:numPr>
        <w:tabs>
          <w:tab w:val="left" w:pos="1080"/>
        </w:tabs>
        <w:spacing w:before="0" w:beforeAutospacing="0" w:after="0" w:afterAutospacing="0"/>
        <w:jc w:val="both"/>
        <w:textAlignment w:val="baseline"/>
        <w:rPr>
          <w:rStyle w:val="normaltextrun"/>
          <w:rFonts w:ascii="Lato" w:hAnsi="Lato" w:cs="Segoe UI"/>
          <w:sz w:val="20"/>
          <w:szCs w:val="20"/>
          <w:lang w:val="fr-FR"/>
        </w:rPr>
      </w:pPr>
      <w:r w:rsidRPr="008D1105">
        <w:rPr>
          <w:rStyle w:val="normaltextrun"/>
          <w:rFonts w:ascii="Lato" w:hAnsi="Lato" w:cs="Segoe UI"/>
          <w:sz w:val="20"/>
          <w:szCs w:val="20"/>
          <w:lang w:val="fr-FR"/>
        </w:rPr>
        <w:t>Dans l</w:t>
      </w:r>
      <w:r w:rsidR="003666A6" w:rsidRPr="008D1105">
        <w:rPr>
          <w:rStyle w:val="normaltextrun"/>
          <w:rFonts w:ascii="Lato" w:hAnsi="Lato" w:cs="Segoe UI"/>
          <w:sz w:val="20"/>
          <w:szCs w:val="20"/>
          <w:lang w:val="fr-FR"/>
        </w:rPr>
        <w:t>’</w:t>
      </w:r>
      <w:r w:rsidRPr="008D1105">
        <w:rPr>
          <w:rStyle w:val="normaltextrun"/>
          <w:rFonts w:ascii="Lato" w:hAnsi="Lato" w:cs="Segoe UI"/>
          <w:sz w:val="20"/>
          <w:szCs w:val="20"/>
          <w:lang w:val="fr-FR"/>
        </w:rPr>
        <w:t>exercice de ses fonctions, l</w:t>
      </w:r>
      <w:r w:rsidR="003666A6" w:rsidRPr="008D1105">
        <w:rPr>
          <w:rStyle w:val="normaltextrun"/>
          <w:rFonts w:ascii="Lato" w:hAnsi="Lato" w:cs="Segoe UI"/>
          <w:sz w:val="20"/>
          <w:szCs w:val="20"/>
          <w:lang w:val="fr-FR"/>
        </w:rPr>
        <w:t>’</w:t>
      </w:r>
      <w:r w:rsidRPr="008D1105">
        <w:rPr>
          <w:rStyle w:val="normaltextrun"/>
          <w:rFonts w:ascii="Lato" w:hAnsi="Lato" w:cs="Segoe UI"/>
          <w:sz w:val="20"/>
          <w:szCs w:val="20"/>
          <w:lang w:val="fr-FR"/>
        </w:rPr>
        <w:t>employé</w:t>
      </w:r>
      <w:r w:rsidR="00F01142"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w:t>
      </w:r>
      <w:r w:rsidR="009B135A" w:rsidRPr="008D1105">
        <w:rPr>
          <w:rStyle w:val="normaltextrun"/>
          <w:rFonts w:ascii="Lato" w:hAnsi="Lato" w:cs="Segoe UI"/>
          <w:sz w:val="20"/>
          <w:szCs w:val="20"/>
          <w:lang w:val="fr-FR"/>
        </w:rPr>
        <w:t>devra</w:t>
      </w:r>
      <w:r w:rsidR="00EF62DE" w:rsidRPr="008D1105">
        <w:rPr>
          <w:rStyle w:val="normaltextrun"/>
          <w:rFonts w:ascii="Lato" w:hAnsi="Lato" w:cs="Segoe UI"/>
          <w:sz w:val="20"/>
          <w:szCs w:val="20"/>
          <w:lang w:val="fr-FR"/>
        </w:rPr>
        <w:t xml:space="preserve"> marcher la plupart du temps</w:t>
      </w:r>
      <w:r w:rsidRPr="008D1105">
        <w:rPr>
          <w:rStyle w:val="normaltextrun"/>
          <w:rFonts w:ascii="Lato" w:hAnsi="Lato" w:cs="Segoe UI"/>
          <w:sz w:val="20"/>
          <w:szCs w:val="20"/>
          <w:lang w:val="fr-FR"/>
        </w:rPr>
        <w:t xml:space="preserve"> </w:t>
      </w:r>
      <w:r w:rsidR="00EF62DE" w:rsidRPr="008D1105">
        <w:rPr>
          <w:rStyle w:val="normaltextrun"/>
          <w:rFonts w:ascii="Lato" w:hAnsi="Lato" w:cs="Segoe UI"/>
          <w:sz w:val="20"/>
          <w:szCs w:val="20"/>
          <w:lang w:val="fr-FR"/>
        </w:rPr>
        <w:t>afin de mieux contrôler</w:t>
      </w:r>
      <w:r w:rsidRPr="008D1105">
        <w:rPr>
          <w:rStyle w:val="normaltextrun"/>
          <w:rFonts w:ascii="Lato" w:hAnsi="Lato" w:cs="Segoe UI"/>
          <w:sz w:val="20"/>
          <w:szCs w:val="20"/>
          <w:lang w:val="fr-FR"/>
        </w:rPr>
        <w:t xml:space="preserve"> s</w:t>
      </w:r>
      <w:r w:rsidR="00FE4BCD" w:rsidRPr="008D1105">
        <w:rPr>
          <w:rStyle w:val="normaltextrun"/>
          <w:rFonts w:ascii="Lato" w:hAnsi="Lato" w:cs="Segoe UI"/>
          <w:sz w:val="20"/>
          <w:szCs w:val="20"/>
          <w:lang w:val="fr-FR"/>
        </w:rPr>
        <w:t>es tâches</w:t>
      </w:r>
      <w:r w:rsidRPr="008D1105">
        <w:rPr>
          <w:rStyle w:val="normaltextrun"/>
          <w:rFonts w:ascii="Lato" w:hAnsi="Lato" w:cs="Segoe UI"/>
          <w:sz w:val="20"/>
          <w:szCs w:val="20"/>
          <w:lang w:val="fr-FR"/>
        </w:rPr>
        <w:t xml:space="preserve">, </w:t>
      </w:r>
      <w:r w:rsidR="009B135A" w:rsidRPr="008D1105">
        <w:rPr>
          <w:rStyle w:val="normaltextrun"/>
          <w:rFonts w:ascii="Lato" w:hAnsi="Lato" w:cs="Segoe UI"/>
          <w:sz w:val="20"/>
          <w:szCs w:val="20"/>
          <w:lang w:val="fr-FR"/>
        </w:rPr>
        <w:t>notamment la saisie de texte</w:t>
      </w:r>
      <w:r w:rsidRPr="008D1105">
        <w:rPr>
          <w:rStyle w:val="normaltextrun"/>
          <w:rFonts w:ascii="Lato" w:hAnsi="Lato" w:cs="Segoe UI"/>
          <w:sz w:val="20"/>
          <w:szCs w:val="20"/>
          <w:lang w:val="fr-FR"/>
        </w:rPr>
        <w:t xml:space="preserve">, </w:t>
      </w:r>
      <w:r w:rsidR="00FE4BCD" w:rsidRPr="008D1105">
        <w:rPr>
          <w:rStyle w:val="normaltextrun"/>
          <w:rFonts w:ascii="Lato" w:hAnsi="Lato" w:cs="Segoe UI"/>
          <w:sz w:val="20"/>
          <w:szCs w:val="20"/>
          <w:lang w:val="fr-FR"/>
        </w:rPr>
        <w:t xml:space="preserve">pour réaliser </w:t>
      </w:r>
      <w:r w:rsidRPr="008D1105">
        <w:rPr>
          <w:rStyle w:val="normaltextrun"/>
          <w:rFonts w:ascii="Lato" w:hAnsi="Lato" w:cs="Segoe UI"/>
          <w:sz w:val="20"/>
          <w:szCs w:val="20"/>
          <w:lang w:val="fr-FR"/>
        </w:rPr>
        <w:t xml:space="preserve">de gros volumes de travail avec précision, dans des délais courts, dans des situations stressantes, dans </w:t>
      </w:r>
      <w:r w:rsidR="00FE4BCD" w:rsidRPr="008D1105">
        <w:rPr>
          <w:rStyle w:val="normaltextrun"/>
          <w:rFonts w:ascii="Lato" w:hAnsi="Lato" w:cs="Segoe UI"/>
          <w:sz w:val="20"/>
          <w:szCs w:val="20"/>
          <w:lang w:val="fr-FR"/>
        </w:rPr>
        <w:t>un</w:t>
      </w:r>
      <w:r w:rsidRPr="008D1105">
        <w:rPr>
          <w:rStyle w:val="normaltextrun"/>
          <w:rFonts w:ascii="Lato" w:hAnsi="Lato" w:cs="Segoe UI"/>
          <w:sz w:val="20"/>
          <w:szCs w:val="20"/>
          <w:lang w:val="fr-FR"/>
        </w:rPr>
        <w:t xml:space="preserve"> contexte d</w:t>
      </w:r>
      <w:r w:rsidR="00FE4BCD"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bureau </w:t>
      </w:r>
      <w:r w:rsidR="0036049C" w:rsidRPr="008D1105">
        <w:rPr>
          <w:rStyle w:val="normaltextrun"/>
          <w:rFonts w:ascii="Lato" w:hAnsi="Lato" w:cs="Segoe UI"/>
          <w:sz w:val="20"/>
          <w:szCs w:val="20"/>
          <w:lang w:val="fr-FR"/>
        </w:rPr>
        <w:t>relativement</w:t>
      </w:r>
      <w:r w:rsidRPr="008D1105">
        <w:rPr>
          <w:rStyle w:val="normaltextrun"/>
          <w:rFonts w:ascii="Lato" w:hAnsi="Lato" w:cs="Segoe UI"/>
          <w:sz w:val="20"/>
          <w:szCs w:val="20"/>
          <w:lang w:val="fr-FR"/>
        </w:rPr>
        <w:t xml:space="preserve"> bruyant avec de </w:t>
      </w:r>
      <w:r w:rsidR="0036049C" w:rsidRPr="008D1105">
        <w:rPr>
          <w:rStyle w:val="normaltextrun"/>
          <w:rFonts w:ascii="Lato" w:hAnsi="Lato" w:cs="Segoe UI"/>
          <w:sz w:val="20"/>
          <w:szCs w:val="20"/>
          <w:lang w:val="fr-FR"/>
        </w:rPr>
        <w:t>fréquentes</w:t>
      </w:r>
      <w:r w:rsidR="007D2A54" w:rsidRPr="008D1105">
        <w:rPr>
          <w:rStyle w:val="normaltextrun"/>
          <w:rFonts w:ascii="Lato" w:hAnsi="Lato" w:cs="Segoe UI"/>
          <w:sz w:val="20"/>
          <w:szCs w:val="20"/>
          <w:lang w:val="fr-FR"/>
        </w:rPr>
        <w:t xml:space="preserve"> interruptions. Il/Elle </w:t>
      </w:r>
      <w:r w:rsidRPr="008D1105">
        <w:rPr>
          <w:rStyle w:val="normaltextrun"/>
          <w:rFonts w:ascii="Lato" w:hAnsi="Lato" w:cs="Segoe UI"/>
          <w:sz w:val="20"/>
          <w:szCs w:val="20"/>
          <w:lang w:val="fr-FR"/>
        </w:rPr>
        <w:t>d</w:t>
      </w:r>
      <w:r w:rsidR="0036049C" w:rsidRPr="008D1105">
        <w:rPr>
          <w:rStyle w:val="normaltextrun"/>
          <w:rFonts w:ascii="Lato" w:hAnsi="Lato" w:cs="Segoe UI"/>
          <w:sz w:val="20"/>
          <w:szCs w:val="20"/>
          <w:lang w:val="fr-FR"/>
        </w:rPr>
        <w:t>evra pouvoir</w:t>
      </w:r>
      <w:r w:rsidRPr="008D1105">
        <w:rPr>
          <w:rStyle w:val="normaltextrun"/>
          <w:rFonts w:ascii="Lato" w:hAnsi="Lato" w:cs="Segoe UI"/>
          <w:sz w:val="20"/>
          <w:szCs w:val="20"/>
          <w:lang w:val="fr-FR"/>
        </w:rPr>
        <w:t xml:space="preserve"> relire son travail avec précision, de sorte que seules des corrections mineures so</w:t>
      </w:r>
      <w:r w:rsidR="0036049C" w:rsidRPr="008D1105">
        <w:rPr>
          <w:rStyle w:val="normaltextrun"/>
          <w:rFonts w:ascii="Lato" w:hAnsi="Lato" w:cs="Segoe UI"/>
          <w:sz w:val="20"/>
          <w:szCs w:val="20"/>
          <w:lang w:val="fr-FR"/>
        </w:rPr>
        <w:t>ie</w:t>
      </w:r>
      <w:r w:rsidRPr="008D1105">
        <w:rPr>
          <w:rStyle w:val="normaltextrun"/>
          <w:rFonts w:ascii="Lato" w:hAnsi="Lato" w:cs="Segoe UI"/>
          <w:sz w:val="20"/>
          <w:szCs w:val="20"/>
          <w:lang w:val="fr-FR"/>
        </w:rPr>
        <w:t xml:space="preserve">nt nécessaires, de façon </w:t>
      </w:r>
      <w:r w:rsidR="0036049C" w:rsidRPr="008D1105">
        <w:rPr>
          <w:rStyle w:val="normaltextrun"/>
          <w:rFonts w:ascii="Lato" w:hAnsi="Lato" w:cs="Segoe UI"/>
          <w:sz w:val="20"/>
          <w:szCs w:val="20"/>
          <w:lang w:val="fr-FR"/>
        </w:rPr>
        <w:t>occasionnelle</w:t>
      </w:r>
      <w:r w:rsidRPr="008D1105">
        <w:rPr>
          <w:rStyle w:val="normaltextrun"/>
          <w:rFonts w:ascii="Lato" w:hAnsi="Lato" w:cs="Segoe UI"/>
          <w:sz w:val="20"/>
          <w:szCs w:val="20"/>
          <w:lang w:val="fr-FR"/>
        </w:rPr>
        <w:t>.</w:t>
      </w:r>
    </w:p>
    <w:p w14:paraId="0EB1FD52" w14:textId="4F6CCA7B" w:rsidR="004128E8" w:rsidRPr="008D1105" w:rsidRDefault="004128E8" w:rsidP="004128E8">
      <w:pPr>
        <w:pStyle w:val="paragraph"/>
        <w:numPr>
          <w:ilvl w:val="0"/>
          <w:numId w:val="11"/>
        </w:numPr>
        <w:tabs>
          <w:tab w:val="left" w:pos="1080"/>
        </w:tabs>
        <w:jc w:val="both"/>
        <w:textAlignment w:val="baseline"/>
        <w:rPr>
          <w:rStyle w:val="normaltextrun"/>
          <w:rFonts w:ascii="Lato" w:hAnsi="Lato" w:cs="Segoe UI"/>
          <w:sz w:val="20"/>
          <w:szCs w:val="20"/>
          <w:lang w:val="fr-FR"/>
        </w:rPr>
      </w:pPr>
      <w:r w:rsidRPr="008D1105">
        <w:rPr>
          <w:rStyle w:val="normaltextrun"/>
          <w:rFonts w:ascii="Lato" w:hAnsi="Lato" w:cs="Segoe UI"/>
          <w:sz w:val="20"/>
          <w:szCs w:val="20"/>
          <w:lang w:val="fr-FR"/>
        </w:rPr>
        <w:t>Les exigences physiques décrites ici sont représentatives de celles auxquelles d</w:t>
      </w:r>
      <w:r w:rsidR="0036049C" w:rsidRPr="008D1105">
        <w:rPr>
          <w:rStyle w:val="normaltextrun"/>
          <w:rFonts w:ascii="Lato" w:hAnsi="Lato" w:cs="Segoe UI"/>
          <w:sz w:val="20"/>
          <w:szCs w:val="20"/>
          <w:lang w:val="fr-FR"/>
        </w:rPr>
        <w:t>evra</w:t>
      </w:r>
      <w:r w:rsidRPr="008D1105">
        <w:rPr>
          <w:rStyle w:val="normaltextrun"/>
          <w:rFonts w:ascii="Lato" w:hAnsi="Lato" w:cs="Segoe UI"/>
          <w:sz w:val="20"/>
          <w:szCs w:val="20"/>
          <w:lang w:val="fr-FR"/>
        </w:rPr>
        <w:t xml:space="preserve"> répondre un</w:t>
      </w:r>
      <w:r w:rsidR="00F01142"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employé</w:t>
      </w:r>
      <w:r w:rsidR="00F01142" w:rsidRPr="008D1105">
        <w:rPr>
          <w:rStyle w:val="normaltextrun"/>
          <w:rFonts w:ascii="Lato" w:hAnsi="Lato" w:cs="Segoe UI"/>
          <w:sz w:val="20"/>
          <w:szCs w:val="20"/>
          <w:lang w:val="fr-FR"/>
        </w:rPr>
        <w:t>/e</w:t>
      </w:r>
      <w:r w:rsidRPr="008D1105">
        <w:rPr>
          <w:rStyle w:val="normaltextrun"/>
          <w:rFonts w:ascii="Lato" w:hAnsi="Lato" w:cs="Segoe UI"/>
          <w:sz w:val="20"/>
          <w:szCs w:val="20"/>
          <w:lang w:val="fr-FR"/>
        </w:rPr>
        <w:t xml:space="preserve"> pour </w:t>
      </w:r>
      <w:r w:rsidR="0036049C" w:rsidRPr="008D1105">
        <w:rPr>
          <w:rStyle w:val="normaltextrun"/>
          <w:rFonts w:ascii="Lato" w:hAnsi="Lato" w:cs="Segoe UI"/>
          <w:sz w:val="20"/>
          <w:szCs w:val="20"/>
          <w:lang w:val="fr-FR"/>
        </w:rPr>
        <w:t>réaliser</w:t>
      </w:r>
      <w:r w:rsidRPr="008D1105">
        <w:rPr>
          <w:rStyle w:val="normaltextrun"/>
          <w:rFonts w:ascii="Lato" w:hAnsi="Lato" w:cs="Segoe UI"/>
          <w:sz w:val="20"/>
          <w:szCs w:val="20"/>
          <w:lang w:val="fr-FR"/>
        </w:rPr>
        <w:t xml:space="preserve"> avec succès les fonctions essentielles de ce</w:t>
      </w:r>
      <w:r w:rsidR="0036049C" w:rsidRPr="008D1105">
        <w:rPr>
          <w:rStyle w:val="normaltextrun"/>
          <w:rFonts w:ascii="Lato" w:hAnsi="Lato" w:cs="Segoe UI"/>
          <w:sz w:val="20"/>
          <w:szCs w:val="20"/>
          <w:lang w:val="fr-FR"/>
        </w:rPr>
        <w:t xml:space="preserve"> poste</w:t>
      </w:r>
      <w:r w:rsidRPr="008D1105">
        <w:rPr>
          <w:rStyle w:val="normaltextrun"/>
          <w:rFonts w:ascii="Lato" w:hAnsi="Lato" w:cs="Segoe UI"/>
          <w:sz w:val="20"/>
          <w:szCs w:val="20"/>
          <w:lang w:val="fr-FR"/>
        </w:rPr>
        <w:t>. Des aménagements raisonnables p</w:t>
      </w:r>
      <w:r w:rsidR="0036049C" w:rsidRPr="008D1105">
        <w:rPr>
          <w:rStyle w:val="normaltextrun"/>
          <w:rFonts w:ascii="Lato" w:hAnsi="Lato" w:cs="Segoe UI"/>
          <w:sz w:val="20"/>
          <w:szCs w:val="20"/>
          <w:lang w:val="fr-FR"/>
        </w:rPr>
        <w:t>ourraie</w:t>
      </w:r>
      <w:r w:rsidRPr="008D1105">
        <w:rPr>
          <w:rStyle w:val="normaltextrun"/>
          <w:rFonts w:ascii="Lato" w:hAnsi="Lato" w:cs="Segoe UI"/>
          <w:sz w:val="20"/>
          <w:szCs w:val="20"/>
          <w:lang w:val="fr-FR"/>
        </w:rPr>
        <w:t xml:space="preserve">nt </w:t>
      </w:r>
      <w:r w:rsidR="0036049C" w:rsidRPr="008D1105">
        <w:rPr>
          <w:rStyle w:val="normaltextrun"/>
          <w:rFonts w:ascii="Lato" w:hAnsi="Lato" w:cs="Segoe UI"/>
          <w:sz w:val="20"/>
          <w:szCs w:val="20"/>
          <w:lang w:val="fr-FR"/>
        </w:rPr>
        <w:t xml:space="preserve">y </w:t>
      </w:r>
      <w:r w:rsidRPr="008D1105">
        <w:rPr>
          <w:rStyle w:val="normaltextrun"/>
          <w:rFonts w:ascii="Lato" w:hAnsi="Lato" w:cs="Segoe UI"/>
          <w:sz w:val="20"/>
          <w:szCs w:val="20"/>
          <w:lang w:val="fr-FR"/>
        </w:rPr>
        <w:t xml:space="preserve">être apportés pour permettre aux personnes </w:t>
      </w:r>
      <w:r w:rsidR="00EF62DE" w:rsidRPr="008D1105">
        <w:rPr>
          <w:rStyle w:val="normaltextrun"/>
          <w:rFonts w:ascii="Lato" w:hAnsi="Lato" w:cs="Segoe UI"/>
          <w:sz w:val="20"/>
          <w:szCs w:val="20"/>
          <w:lang w:val="fr-FR"/>
        </w:rPr>
        <w:t>en situation d’handicape</w:t>
      </w:r>
      <w:r w:rsidRPr="008D1105">
        <w:rPr>
          <w:rStyle w:val="normaltextrun"/>
          <w:rFonts w:ascii="Lato" w:hAnsi="Lato" w:cs="Segoe UI"/>
          <w:sz w:val="20"/>
          <w:szCs w:val="20"/>
          <w:lang w:val="fr-FR"/>
        </w:rPr>
        <w:t xml:space="preserve"> de remplir </w:t>
      </w:r>
      <w:r w:rsidR="007D2A54" w:rsidRPr="008D1105">
        <w:rPr>
          <w:rStyle w:val="normaltextrun"/>
          <w:rFonts w:ascii="Lato" w:hAnsi="Lato" w:cs="Segoe UI"/>
          <w:sz w:val="20"/>
          <w:szCs w:val="20"/>
          <w:lang w:val="fr-FR"/>
        </w:rPr>
        <w:t>s</w:t>
      </w:r>
      <w:r w:rsidRPr="008D1105">
        <w:rPr>
          <w:rStyle w:val="normaltextrun"/>
          <w:rFonts w:ascii="Lato" w:hAnsi="Lato" w:cs="Segoe UI"/>
          <w:sz w:val="20"/>
          <w:szCs w:val="20"/>
          <w:lang w:val="fr-FR"/>
        </w:rPr>
        <w:t>es fonctions essentielles.</w:t>
      </w:r>
    </w:p>
    <w:p w14:paraId="6B3A344E" w14:textId="030DE572" w:rsidR="005B145A" w:rsidRPr="008D1105" w:rsidRDefault="002F5EA0" w:rsidP="002F5EA0">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Conditions de travail, déplacements et environnement</w:t>
      </w:r>
    </w:p>
    <w:p w14:paraId="4B99056E" w14:textId="77777777" w:rsidR="005B145A" w:rsidRPr="008D1105" w:rsidRDefault="005B145A" w:rsidP="005B145A">
      <w:pPr>
        <w:jc w:val="both"/>
        <w:rPr>
          <w:rFonts w:ascii="Lato" w:hAnsi="Lato"/>
          <w:snapToGrid w:val="0"/>
          <w:sz w:val="20"/>
          <w:szCs w:val="20"/>
          <w:lang w:val="fr-FR"/>
        </w:rPr>
      </w:pPr>
    </w:p>
    <w:p w14:paraId="3DBDD56C" w14:textId="4135241A" w:rsidR="004128E8" w:rsidRPr="008D1105" w:rsidRDefault="004128E8" w:rsidP="004128E8">
      <w:pPr>
        <w:jc w:val="both"/>
        <w:rPr>
          <w:rFonts w:ascii="Lato" w:hAnsi="Lato"/>
          <w:snapToGrid w:val="0"/>
          <w:sz w:val="20"/>
          <w:szCs w:val="20"/>
          <w:lang w:val="fr-FR"/>
        </w:rPr>
      </w:pPr>
      <w:r w:rsidRPr="008D1105">
        <w:rPr>
          <w:rFonts w:ascii="Lato" w:hAnsi="Lato"/>
          <w:snapToGrid w:val="0"/>
          <w:sz w:val="20"/>
          <w:szCs w:val="20"/>
          <w:lang w:val="fr-FR"/>
        </w:rPr>
        <w:t>Les fonctions du poste exigent une présence régulière au travail</w:t>
      </w:r>
      <w:r w:rsidR="002F5EA0" w:rsidRPr="008D1105">
        <w:rPr>
          <w:rFonts w:ascii="Lato" w:hAnsi="Lato"/>
          <w:snapToGrid w:val="0"/>
          <w:sz w:val="20"/>
          <w:szCs w:val="20"/>
          <w:lang w:val="fr-FR"/>
        </w:rPr>
        <w:t>,</w:t>
      </w:r>
      <w:r w:rsidRPr="008D1105">
        <w:rPr>
          <w:rFonts w:ascii="Lato" w:hAnsi="Lato"/>
          <w:snapToGrid w:val="0"/>
          <w:sz w:val="20"/>
          <w:szCs w:val="20"/>
          <w:lang w:val="fr-FR"/>
        </w:rPr>
        <w:t xml:space="preserve"> au moins cinq</w:t>
      </w:r>
      <w:r w:rsidR="006C0469" w:rsidRPr="008D1105">
        <w:rPr>
          <w:rFonts w:ascii="Lato" w:hAnsi="Lato"/>
          <w:snapToGrid w:val="0"/>
          <w:sz w:val="20"/>
          <w:szCs w:val="20"/>
          <w:lang w:val="fr-FR"/>
        </w:rPr>
        <w:t xml:space="preserve"> (05)</w:t>
      </w:r>
      <w:r w:rsidRPr="008D1105">
        <w:rPr>
          <w:rFonts w:ascii="Lato" w:hAnsi="Lato"/>
          <w:snapToGrid w:val="0"/>
          <w:sz w:val="20"/>
          <w:szCs w:val="20"/>
          <w:lang w:val="fr-FR"/>
        </w:rPr>
        <w:t xml:space="preserve"> jours par semaine. </w:t>
      </w:r>
      <w:r w:rsidR="002F5EA0" w:rsidRPr="008D1105">
        <w:rPr>
          <w:rFonts w:ascii="Lato" w:hAnsi="Lato"/>
          <w:snapToGrid w:val="0"/>
          <w:sz w:val="20"/>
          <w:szCs w:val="20"/>
          <w:lang w:val="fr-FR"/>
        </w:rPr>
        <w:t>L’employé</w:t>
      </w:r>
      <w:r w:rsidR="00F01142" w:rsidRPr="008D1105">
        <w:rPr>
          <w:rFonts w:ascii="Lato" w:hAnsi="Lato"/>
          <w:snapToGrid w:val="0"/>
          <w:sz w:val="20"/>
          <w:szCs w:val="20"/>
          <w:lang w:val="fr-FR"/>
        </w:rPr>
        <w:t>/e</w:t>
      </w:r>
      <w:r w:rsidR="002F5EA0" w:rsidRPr="008D1105">
        <w:rPr>
          <w:rFonts w:ascii="Lato" w:hAnsi="Lato"/>
          <w:snapToGrid w:val="0"/>
          <w:sz w:val="20"/>
          <w:szCs w:val="20"/>
          <w:lang w:val="fr-FR"/>
        </w:rPr>
        <w:t xml:space="preserve"> devra </w:t>
      </w:r>
      <w:r w:rsidRPr="008D1105">
        <w:rPr>
          <w:rFonts w:ascii="Lato" w:hAnsi="Lato"/>
          <w:snapToGrid w:val="0"/>
          <w:sz w:val="20"/>
          <w:szCs w:val="20"/>
          <w:lang w:val="fr-FR"/>
        </w:rPr>
        <w:t xml:space="preserve">être disponible pour travailler en dehors des heures </w:t>
      </w:r>
      <w:r w:rsidR="006C0469" w:rsidRPr="008D1105">
        <w:rPr>
          <w:rFonts w:ascii="Lato" w:hAnsi="Lato"/>
          <w:snapToGrid w:val="0"/>
          <w:sz w:val="20"/>
          <w:szCs w:val="20"/>
          <w:lang w:val="fr-FR"/>
        </w:rPr>
        <w:t>régulières du</w:t>
      </w:r>
      <w:r w:rsidRPr="008D1105">
        <w:rPr>
          <w:rFonts w:ascii="Lato" w:hAnsi="Lato"/>
          <w:snapToGrid w:val="0"/>
          <w:sz w:val="20"/>
          <w:szCs w:val="20"/>
          <w:lang w:val="fr-FR"/>
        </w:rPr>
        <w:t xml:space="preserve"> bureau ou</w:t>
      </w:r>
      <w:r w:rsidR="006C0469" w:rsidRPr="008D1105">
        <w:rPr>
          <w:rFonts w:ascii="Lato" w:hAnsi="Lato"/>
          <w:snapToGrid w:val="0"/>
          <w:sz w:val="20"/>
          <w:szCs w:val="20"/>
          <w:lang w:val="fr-FR"/>
        </w:rPr>
        <w:t>/et</w:t>
      </w:r>
      <w:r w:rsidRPr="008D1105">
        <w:rPr>
          <w:rFonts w:ascii="Lato" w:hAnsi="Lato"/>
          <w:snapToGrid w:val="0"/>
          <w:sz w:val="20"/>
          <w:szCs w:val="20"/>
          <w:lang w:val="fr-FR"/>
        </w:rPr>
        <w:t xml:space="preserve"> les fins de semaine, selon les besoins.</w:t>
      </w:r>
    </w:p>
    <w:p w14:paraId="36B15312" w14:textId="77777777" w:rsidR="004128E8" w:rsidRPr="008D1105" w:rsidRDefault="004128E8" w:rsidP="004128E8">
      <w:pPr>
        <w:jc w:val="both"/>
        <w:rPr>
          <w:rFonts w:ascii="Lato" w:hAnsi="Lato"/>
          <w:snapToGrid w:val="0"/>
          <w:sz w:val="20"/>
          <w:szCs w:val="20"/>
          <w:lang w:val="fr-FR"/>
        </w:rPr>
      </w:pPr>
    </w:p>
    <w:p w14:paraId="4DDBEF00" w14:textId="7BDECA14" w:rsidR="005B145A" w:rsidRPr="008D1105" w:rsidRDefault="004128E8" w:rsidP="005B145A">
      <w:pPr>
        <w:jc w:val="both"/>
        <w:rPr>
          <w:rFonts w:ascii="Lato" w:hAnsi="Lato"/>
          <w:snapToGrid w:val="0"/>
          <w:sz w:val="20"/>
          <w:szCs w:val="20"/>
          <w:lang w:val="fr-FR"/>
        </w:rPr>
      </w:pPr>
      <w:r w:rsidRPr="008D1105">
        <w:rPr>
          <w:rFonts w:ascii="Lato" w:hAnsi="Lato"/>
          <w:snapToGrid w:val="0"/>
          <w:sz w:val="20"/>
          <w:szCs w:val="20"/>
          <w:lang w:val="fr-FR"/>
        </w:rPr>
        <w:t>Il</w:t>
      </w:r>
      <w:r w:rsidR="00F01142" w:rsidRPr="008D1105">
        <w:rPr>
          <w:rFonts w:ascii="Lato" w:hAnsi="Lato"/>
          <w:snapToGrid w:val="0"/>
          <w:sz w:val="20"/>
          <w:szCs w:val="20"/>
          <w:lang w:val="fr-FR"/>
        </w:rPr>
        <w:t>/Elle</w:t>
      </w:r>
      <w:r w:rsidRPr="008D1105">
        <w:rPr>
          <w:rFonts w:ascii="Lato" w:hAnsi="Lato"/>
          <w:snapToGrid w:val="0"/>
          <w:sz w:val="20"/>
          <w:szCs w:val="20"/>
          <w:lang w:val="fr-FR"/>
        </w:rPr>
        <w:t xml:space="preserve"> d</w:t>
      </w:r>
      <w:r w:rsidR="002F5EA0" w:rsidRPr="008D1105">
        <w:rPr>
          <w:rFonts w:ascii="Lato" w:hAnsi="Lato"/>
          <w:snapToGrid w:val="0"/>
          <w:sz w:val="20"/>
          <w:szCs w:val="20"/>
          <w:lang w:val="fr-FR"/>
        </w:rPr>
        <w:t>evra pouvoir</w:t>
      </w:r>
      <w:r w:rsidRPr="008D1105">
        <w:rPr>
          <w:rFonts w:ascii="Lato" w:hAnsi="Lato"/>
          <w:snapToGrid w:val="0"/>
          <w:sz w:val="20"/>
          <w:szCs w:val="20"/>
          <w:lang w:val="fr-FR"/>
        </w:rPr>
        <w:t xml:space="preserve"> voyager selon les besoins pour des raisons professionnelles nationales et internationales. Dans l</w:t>
      </w:r>
      <w:r w:rsidR="003666A6" w:rsidRPr="008D1105">
        <w:rPr>
          <w:rFonts w:ascii="Lato" w:hAnsi="Lato"/>
          <w:snapToGrid w:val="0"/>
          <w:sz w:val="20"/>
          <w:szCs w:val="20"/>
          <w:lang w:val="fr-FR"/>
        </w:rPr>
        <w:t>’</w:t>
      </w:r>
      <w:r w:rsidRPr="008D1105">
        <w:rPr>
          <w:rFonts w:ascii="Lato" w:hAnsi="Lato"/>
          <w:snapToGrid w:val="0"/>
          <w:sz w:val="20"/>
          <w:szCs w:val="20"/>
          <w:lang w:val="fr-FR"/>
        </w:rPr>
        <w:t>exercice de ses fonctions sur le terrain, l</w:t>
      </w:r>
      <w:r w:rsidR="003666A6" w:rsidRPr="008D1105">
        <w:rPr>
          <w:rFonts w:ascii="Lato" w:hAnsi="Lato"/>
          <w:snapToGrid w:val="0"/>
          <w:sz w:val="20"/>
          <w:szCs w:val="20"/>
          <w:lang w:val="fr-FR"/>
        </w:rPr>
        <w:t>’</w:t>
      </w:r>
      <w:r w:rsidRPr="008D1105">
        <w:rPr>
          <w:rFonts w:ascii="Lato" w:hAnsi="Lato"/>
          <w:snapToGrid w:val="0"/>
          <w:sz w:val="20"/>
          <w:szCs w:val="20"/>
          <w:lang w:val="fr-FR"/>
        </w:rPr>
        <w:t>employé</w:t>
      </w:r>
      <w:r w:rsidR="00F01142" w:rsidRPr="008D1105">
        <w:rPr>
          <w:rFonts w:ascii="Lato" w:hAnsi="Lato"/>
          <w:snapToGrid w:val="0"/>
          <w:sz w:val="20"/>
          <w:szCs w:val="20"/>
          <w:lang w:val="fr-FR"/>
        </w:rPr>
        <w:t>/e</w:t>
      </w:r>
      <w:r w:rsidRPr="008D1105">
        <w:rPr>
          <w:rFonts w:ascii="Lato" w:hAnsi="Lato"/>
          <w:snapToGrid w:val="0"/>
          <w:sz w:val="20"/>
          <w:szCs w:val="20"/>
          <w:lang w:val="fr-FR"/>
        </w:rPr>
        <w:t xml:space="preserve"> p</w:t>
      </w:r>
      <w:r w:rsidR="002F5EA0" w:rsidRPr="008D1105">
        <w:rPr>
          <w:rFonts w:ascii="Lato" w:hAnsi="Lato"/>
          <w:snapToGrid w:val="0"/>
          <w:sz w:val="20"/>
          <w:szCs w:val="20"/>
          <w:lang w:val="fr-FR"/>
        </w:rPr>
        <w:t>ourra</w:t>
      </w:r>
      <w:r w:rsidRPr="008D1105">
        <w:rPr>
          <w:rFonts w:ascii="Lato" w:hAnsi="Lato"/>
          <w:snapToGrid w:val="0"/>
          <w:sz w:val="20"/>
          <w:szCs w:val="20"/>
          <w:lang w:val="fr-FR"/>
        </w:rPr>
        <w:t xml:space="preserve"> être exposé</w:t>
      </w:r>
      <w:r w:rsidR="006C0469" w:rsidRPr="008D1105">
        <w:rPr>
          <w:rFonts w:ascii="Lato" w:hAnsi="Lato"/>
          <w:snapToGrid w:val="0"/>
          <w:sz w:val="20"/>
          <w:szCs w:val="20"/>
          <w:lang w:val="fr-FR"/>
        </w:rPr>
        <w:t>/e</w:t>
      </w:r>
      <w:r w:rsidRPr="008D1105">
        <w:rPr>
          <w:rFonts w:ascii="Lato" w:hAnsi="Lato"/>
          <w:snapToGrid w:val="0"/>
          <w:sz w:val="20"/>
          <w:szCs w:val="20"/>
          <w:lang w:val="fr-FR"/>
        </w:rPr>
        <w:t xml:space="preserve"> à des situations précaires, à des risques de sécurité élevés et/ou à des conditions de vie très simples et </w:t>
      </w:r>
      <w:r w:rsidR="002F5EA0" w:rsidRPr="008D1105">
        <w:rPr>
          <w:rFonts w:ascii="Lato" w:hAnsi="Lato"/>
          <w:snapToGrid w:val="0"/>
          <w:sz w:val="20"/>
          <w:szCs w:val="20"/>
          <w:lang w:val="fr-FR"/>
        </w:rPr>
        <w:t>aux</w:t>
      </w:r>
      <w:r w:rsidRPr="008D1105">
        <w:rPr>
          <w:rFonts w:ascii="Lato" w:hAnsi="Lato"/>
          <w:snapToGrid w:val="0"/>
          <w:sz w:val="20"/>
          <w:szCs w:val="20"/>
          <w:lang w:val="fr-FR"/>
        </w:rPr>
        <w:t xml:space="preserve"> conditions météorologiques extérieures, ainsi qu</w:t>
      </w:r>
      <w:r w:rsidR="003666A6" w:rsidRPr="008D1105">
        <w:rPr>
          <w:rFonts w:ascii="Lato" w:hAnsi="Lato"/>
          <w:snapToGrid w:val="0"/>
          <w:sz w:val="20"/>
          <w:szCs w:val="20"/>
          <w:lang w:val="fr-FR"/>
        </w:rPr>
        <w:t>’</w:t>
      </w:r>
      <w:r w:rsidRPr="008D1105">
        <w:rPr>
          <w:rFonts w:ascii="Lato" w:hAnsi="Lato"/>
          <w:snapToGrid w:val="0"/>
          <w:sz w:val="20"/>
          <w:szCs w:val="20"/>
          <w:lang w:val="fr-FR"/>
        </w:rPr>
        <w:t>à des maladies infectieuses.</w:t>
      </w:r>
    </w:p>
    <w:p w14:paraId="3461D779" w14:textId="77777777" w:rsidR="005B145A" w:rsidRPr="008D1105" w:rsidRDefault="005B145A" w:rsidP="005B145A">
      <w:pPr>
        <w:jc w:val="both"/>
        <w:rPr>
          <w:rFonts w:ascii="Lato" w:hAnsi="Lato"/>
          <w:snapToGrid w:val="0"/>
          <w:sz w:val="20"/>
          <w:szCs w:val="20"/>
          <w:lang w:val="fr-FR"/>
        </w:rPr>
      </w:pPr>
    </w:p>
    <w:p w14:paraId="1756408E" w14:textId="1D7CD5BD" w:rsidR="005B145A" w:rsidRPr="008D1105" w:rsidRDefault="00505E39" w:rsidP="6F1F606F">
      <w:pPr>
        <w:pStyle w:val="Paragraphedeliste"/>
        <w:numPr>
          <w:ilvl w:val="0"/>
          <w:numId w:val="2"/>
        </w:numPr>
        <w:jc w:val="both"/>
        <w:rPr>
          <w:rFonts w:ascii="Lato" w:hAnsi="Lato"/>
          <w:b/>
          <w:bCs/>
          <w:snapToGrid w:val="0"/>
          <w:sz w:val="20"/>
          <w:szCs w:val="20"/>
          <w:lang w:val="fr-FR"/>
        </w:rPr>
      </w:pPr>
      <w:r w:rsidRPr="008D1105">
        <w:rPr>
          <w:rFonts w:ascii="Lato" w:hAnsi="Lato"/>
          <w:b/>
          <w:bCs/>
          <w:snapToGrid w:val="0"/>
          <w:sz w:val="20"/>
          <w:szCs w:val="20"/>
          <w:lang w:val="fr-FR"/>
        </w:rPr>
        <w:t xml:space="preserve">Qualifications </w:t>
      </w:r>
      <w:r w:rsidR="002F5EA0" w:rsidRPr="008D1105">
        <w:rPr>
          <w:rFonts w:ascii="Lato" w:hAnsi="Lato"/>
          <w:b/>
          <w:bCs/>
          <w:snapToGrid w:val="0"/>
          <w:sz w:val="20"/>
          <w:szCs w:val="20"/>
          <w:lang w:val="fr-FR"/>
        </w:rPr>
        <w:t>et expériences professionnelles requises</w:t>
      </w:r>
    </w:p>
    <w:p w14:paraId="3CF2D8B6" w14:textId="77777777" w:rsidR="00A206E7" w:rsidRPr="008D1105" w:rsidRDefault="00A206E7" w:rsidP="00A206E7">
      <w:pPr>
        <w:pStyle w:val="Paragraphedeliste"/>
        <w:ind w:left="1080"/>
        <w:jc w:val="both"/>
        <w:rPr>
          <w:rFonts w:ascii="Lato" w:hAnsi="Lato"/>
          <w:b/>
          <w:snapToGrid w:val="0"/>
          <w:sz w:val="20"/>
          <w:szCs w:val="20"/>
          <w:lang w:val="fr-FR"/>
        </w:rPr>
      </w:pPr>
    </w:p>
    <w:p w14:paraId="70FCFB6A" w14:textId="640123DE" w:rsidR="00095E35" w:rsidRPr="00EE72C1" w:rsidRDefault="00095E35" w:rsidP="00095E35">
      <w:pPr>
        <w:pStyle w:val="Paragraphedeliste"/>
        <w:numPr>
          <w:ilvl w:val="0"/>
          <w:numId w:val="45"/>
        </w:numPr>
        <w:jc w:val="both"/>
        <w:rPr>
          <w:rFonts w:ascii="Lato" w:hAnsi="Lato" w:cs="Calibri Light"/>
          <w:iCs w:val="0"/>
          <w:sz w:val="20"/>
          <w:szCs w:val="20"/>
          <w:lang w:val="fr-FR"/>
        </w:rPr>
      </w:pPr>
      <w:bookmarkStart w:id="0" w:name="_Hlk180493419"/>
      <w:r w:rsidRPr="00EE72C1">
        <w:rPr>
          <w:rFonts w:ascii="Lato" w:hAnsi="Lato" w:cs="Calibri Light"/>
          <w:iCs w:val="0"/>
          <w:sz w:val="20"/>
          <w:szCs w:val="20"/>
          <w:lang w:val="fr-FR"/>
        </w:rPr>
        <w:t>Diplôme universitaire en logistique, administration, gestion, ou un domaine connexe.</w:t>
      </w:r>
    </w:p>
    <w:p w14:paraId="3445FF6E" w14:textId="0DCB33C9" w:rsidR="00095E35" w:rsidRPr="00EE72C1" w:rsidRDefault="00095E35" w:rsidP="00095E35">
      <w:pPr>
        <w:pStyle w:val="Paragraphedeliste"/>
        <w:numPr>
          <w:ilvl w:val="0"/>
          <w:numId w:val="45"/>
        </w:numPr>
        <w:jc w:val="both"/>
        <w:rPr>
          <w:rFonts w:ascii="Lato" w:hAnsi="Lato" w:cs="Calibri Light"/>
          <w:iCs w:val="0"/>
          <w:sz w:val="20"/>
          <w:szCs w:val="20"/>
          <w:lang w:val="fr-FR"/>
        </w:rPr>
      </w:pPr>
      <w:r w:rsidRPr="00EE72C1">
        <w:rPr>
          <w:rFonts w:ascii="Lato" w:hAnsi="Lato" w:cs="Calibri Light"/>
          <w:iCs w:val="0"/>
          <w:sz w:val="20"/>
          <w:szCs w:val="20"/>
          <w:lang w:val="fr-FR"/>
        </w:rPr>
        <w:t>Minimum 3 ans d'expérience professionnelle dans un poste similaire, de préférence dans un environnement humanitaire.</w:t>
      </w:r>
    </w:p>
    <w:p w14:paraId="7C64E46B" w14:textId="3463D949" w:rsidR="00095E35" w:rsidRPr="00EE72C1" w:rsidRDefault="00095E35" w:rsidP="00095E35">
      <w:pPr>
        <w:pStyle w:val="Paragraphedeliste"/>
        <w:numPr>
          <w:ilvl w:val="0"/>
          <w:numId w:val="45"/>
        </w:numPr>
        <w:jc w:val="both"/>
        <w:rPr>
          <w:rFonts w:ascii="Lato" w:hAnsi="Lato" w:cs="Calibri Light"/>
          <w:iCs w:val="0"/>
          <w:sz w:val="20"/>
          <w:szCs w:val="20"/>
          <w:lang w:val="fr-FR"/>
        </w:rPr>
      </w:pPr>
      <w:r w:rsidRPr="00EE72C1">
        <w:rPr>
          <w:rFonts w:ascii="Lato" w:hAnsi="Lato" w:cs="Calibri Light"/>
          <w:iCs w:val="0"/>
          <w:sz w:val="20"/>
          <w:szCs w:val="20"/>
          <w:lang w:val="fr-FR"/>
        </w:rPr>
        <w:lastRenderedPageBreak/>
        <w:t>Solide connaissance des procédures d’achat, de gestion des stocks, et des chaînes d'approvisionnement.</w:t>
      </w:r>
    </w:p>
    <w:p w14:paraId="459BC552" w14:textId="422DB5DE" w:rsidR="00095E35" w:rsidRPr="00EE72C1" w:rsidRDefault="00095E35" w:rsidP="00095E35">
      <w:pPr>
        <w:pStyle w:val="Paragraphedeliste"/>
        <w:numPr>
          <w:ilvl w:val="0"/>
          <w:numId w:val="45"/>
        </w:numPr>
        <w:jc w:val="both"/>
        <w:rPr>
          <w:rFonts w:ascii="Lato" w:hAnsi="Lato" w:cs="Calibri Light"/>
          <w:iCs w:val="0"/>
          <w:sz w:val="20"/>
          <w:szCs w:val="20"/>
          <w:lang w:val="fr-FR"/>
        </w:rPr>
      </w:pPr>
      <w:r w:rsidRPr="00EE72C1">
        <w:rPr>
          <w:rFonts w:ascii="Lato" w:hAnsi="Lato" w:cs="Calibri Light"/>
          <w:iCs w:val="0"/>
          <w:sz w:val="20"/>
          <w:szCs w:val="20"/>
          <w:lang w:val="fr-FR"/>
        </w:rPr>
        <w:t>Excellente maîtrise des outils informatiques (Excel, Word, logiciels de gestion logistique).</w:t>
      </w:r>
    </w:p>
    <w:p w14:paraId="03EDBCB9" w14:textId="194333FA" w:rsidR="00095E35" w:rsidRPr="00EE72C1" w:rsidRDefault="00095E35" w:rsidP="00095E35">
      <w:pPr>
        <w:pStyle w:val="Paragraphedeliste"/>
        <w:numPr>
          <w:ilvl w:val="0"/>
          <w:numId w:val="45"/>
        </w:numPr>
        <w:jc w:val="both"/>
        <w:rPr>
          <w:rFonts w:ascii="Lato" w:hAnsi="Lato" w:cs="Calibri Light"/>
          <w:iCs w:val="0"/>
          <w:sz w:val="20"/>
          <w:szCs w:val="20"/>
          <w:lang w:val="fr-FR"/>
        </w:rPr>
      </w:pPr>
      <w:r w:rsidRPr="00EE72C1">
        <w:rPr>
          <w:rFonts w:ascii="Lato" w:hAnsi="Lato" w:cs="Calibri Light"/>
          <w:iCs w:val="0"/>
          <w:sz w:val="20"/>
          <w:szCs w:val="20"/>
          <w:lang w:val="fr-FR"/>
        </w:rPr>
        <w:t>Expérience avérée en gestion d'équipe et capacité à travailler en étroite collaboration avec d’autres départements.</w:t>
      </w:r>
    </w:p>
    <w:p w14:paraId="526DC831" w14:textId="4E682E9A" w:rsidR="00095E35" w:rsidRPr="00EE72C1" w:rsidRDefault="00095E35" w:rsidP="00095E35">
      <w:pPr>
        <w:pStyle w:val="Paragraphedeliste"/>
        <w:numPr>
          <w:ilvl w:val="0"/>
          <w:numId w:val="45"/>
        </w:numPr>
        <w:jc w:val="both"/>
        <w:rPr>
          <w:rFonts w:ascii="Lato" w:hAnsi="Lato" w:cs="Calibri Light"/>
          <w:iCs w:val="0"/>
          <w:sz w:val="20"/>
          <w:szCs w:val="20"/>
          <w:lang w:val="fr-FR"/>
        </w:rPr>
      </w:pPr>
      <w:r w:rsidRPr="00EE72C1">
        <w:rPr>
          <w:rFonts w:ascii="Lato" w:hAnsi="Lato" w:cs="Calibri Light"/>
          <w:iCs w:val="0"/>
          <w:sz w:val="20"/>
          <w:szCs w:val="20"/>
          <w:lang w:val="fr-FR"/>
        </w:rPr>
        <w:t>Très bonnes compétences en planification et en organisation, avec une capacité à gérer plusieurs priorités simultanément.</w:t>
      </w:r>
    </w:p>
    <w:p w14:paraId="58A5E879" w14:textId="495D827F" w:rsidR="00095E35" w:rsidRPr="00EE72C1" w:rsidRDefault="00095E35" w:rsidP="00095E35">
      <w:pPr>
        <w:pStyle w:val="Paragraphedeliste"/>
        <w:numPr>
          <w:ilvl w:val="0"/>
          <w:numId w:val="45"/>
        </w:numPr>
        <w:jc w:val="both"/>
        <w:rPr>
          <w:rFonts w:ascii="Lato" w:hAnsi="Lato" w:cs="Calibri Light"/>
          <w:iCs w:val="0"/>
          <w:sz w:val="20"/>
          <w:szCs w:val="20"/>
          <w:lang w:val="fr-FR"/>
        </w:rPr>
      </w:pPr>
      <w:r w:rsidRPr="00EE72C1">
        <w:rPr>
          <w:rFonts w:ascii="Lato" w:hAnsi="Lato" w:cs="Calibri Light"/>
          <w:iCs w:val="0"/>
          <w:sz w:val="20"/>
          <w:szCs w:val="20"/>
          <w:lang w:val="fr-FR"/>
        </w:rPr>
        <w:t>Compétences en communication écrite et orale, en français et en créole haïtien (l’anglais est un atout).</w:t>
      </w:r>
    </w:p>
    <w:bookmarkEnd w:id="0"/>
    <w:p w14:paraId="2E102324" w14:textId="2D969701" w:rsidR="003F539A" w:rsidRPr="008D1105" w:rsidRDefault="003F539A" w:rsidP="003F539A">
      <w:pPr>
        <w:jc w:val="both"/>
        <w:rPr>
          <w:rFonts w:ascii="Lato" w:hAnsi="Lato"/>
          <w:b/>
          <w:snapToGrid w:val="0"/>
          <w:sz w:val="20"/>
          <w:szCs w:val="20"/>
          <w:lang w:val="fr-FR"/>
        </w:rPr>
      </w:pPr>
    </w:p>
    <w:p w14:paraId="734817AC" w14:textId="63F7A554" w:rsidR="003F539A" w:rsidRDefault="003F539A" w:rsidP="003F539A">
      <w:pPr>
        <w:pStyle w:val="Titre8"/>
        <w:jc w:val="both"/>
        <w:rPr>
          <w:rFonts w:ascii="Lato" w:hAnsi="Lato" w:cs="Calibri"/>
          <w:iCs w:val="0"/>
          <w:sz w:val="20"/>
          <w:szCs w:val="20"/>
          <w:lang w:val="fr-FR"/>
        </w:rPr>
      </w:pPr>
      <w:r w:rsidRPr="008D1105">
        <w:rPr>
          <w:rFonts w:ascii="Lato" w:hAnsi="Lato" w:cs="Calibri"/>
          <w:iCs w:val="0"/>
          <w:sz w:val="20"/>
          <w:szCs w:val="20"/>
          <w:lang w:val="fr-FR"/>
        </w:rPr>
        <w:t>Cette description de poste est non exhaustive et peut faire l’objet de modification en considération de l’évolution des besoins de la mission</w:t>
      </w:r>
      <w:r w:rsidR="00CB7E91">
        <w:rPr>
          <w:rFonts w:ascii="Lato" w:hAnsi="Lato" w:cs="Calibri"/>
          <w:iCs w:val="0"/>
          <w:sz w:val="20"/>
          <w:szCs w:val="20"/>
          <w:lang w:val="fr-FR"/>
        </w:rPr>
        <w:t>.</w:t>
      </w:r>
    </w:p>
    <w:p w14:paraId="557AAF53" w14:textId="77777777" w:rsidR="00CE4D2F" w:rsidRDefault="00CE4D2F" w:rsidP="00CE4D2F">
      <w:pPr>
        <w:rPr>
          <w:lang w:val="fr-FR"/>
        </w:rPr>
      </w:pPr>
    </w:p>
    <w:p w14:paraId="52F968DC" w14:textId="77777777" w:rsidR="00CE4D2F" w:rsidRPr="00894E97" w:rsidRDefault="00CE4D2F" w:rsidP="00CE4D2F">
      <w:pPr>
        <w:jc w:val="both"/>
        <w:rPr>
          <w:rFonts w:ascii="Arial" w:hAnsi="Arial"/>
          <w:b/>
          <w:sz w:val="20"/>
          <w:szCs w:val="20"/>
          <w:lang w:val="fr-FR"/>
        </w:rPr>
      </w:pPr>
      <w:r w:rsidRPr="00894E97">
        <w:rPr>
          <w:rFonts w:ascii="Arial" w:hAnsi="Arial"/>
          <w:b/>
          <w:sz w:val="20"/>
          <w:szCs w:val="20"/>
          <w:u w:val="single"/>
          <w:lang w:val="fr-FR"/>
        </w:rPr>
        <w:t>Contenu des Candidatures </w:t>
      </w:r>
      <w:r w:rsidRPr="00894E97">
        <w:rPr>
          <w:rFonts w:ascii="Arial" w:hAnsi="Arial"/>
          <w:b/>
          <w:sz w:val="20"/>
          <w:szCs w:val="20"/>
          <w:lang w:val="fr-FR"/>
        </w:rPr>
        <w:t xml:space="preserve">- </w:t>
      </w:r>
    </w:p>
    <w:p w14:paraId="45389F75" w14:textId="77777777" w:rsidR="00CE4D2F" w:rsidRPr="00894E97" w:rsidRDefault="00CE4D2F" w:rsidP="00CE4D2F">
      <w:pPr>
        <w:autoSpaceDE w:val="0"/>
        <w:autoSpaceDN w:val="0"/>
        <w:adjustRightInd w:val="0"/>
        <w:jc w:val="both"/>
        <w:rPr>
          <w:rFonts w:ascii="Arial" w:hAnsi="Arial"/>
          <w:color w:val="000000"/>
          <w:sz w:val="20"/>
          <w:szCs w:val="20"/>
          <w:lang w:val="fr-FR" w:eastAsia="fr-FR"/>
        </w:rPr>
      </w:pPr>
      <w:r w:rsidRPr="00894E97">
        <w:rPr>
          <w:rFonts w:ascii="Arial" w:hAnsi="Arial"/>
          <w:b/>
          <w:color w:val="000000"/>
          <w:sz w:val="20"/>
          <w:szCs w:val="20"/>
          <w:lang w:val="fr-FR" w:eastAsia="fr-FR"/>
        </w:rPr>
        <w:t>Sera considéré comme complet un dossier comprenant</w:t>
      </w:r>
      <w:r w:rsidRPr="00894E97">
        <w:rPr>
          <w:rFonts w:ascii="Arial" w:hAnsi="Arial"/>
          <w:color w:val="000000"/>
          <w:sz w:val="20"/>
          <w:szCs w:val="20"/>
          <w:lang w:val="fr-FR" w:eastAsia="fr-FR"/>
        </w:rPr>
        <w:t> :</w:t>
      </w:r>
    </w:p>
    <w:p w14:paraId="284A15AF" w14:textId="77777777" w:rsidR="00CE4D2F" w:rsidRPr="00894E97" w:rsidRDefault="00CE4D2F" w:rsidP="00CE4D2F">
      <w:pPr>
        <w:pStyle w:val="Paragraphedeliste"/>
        <w:numPr>
          <w:ilvl w:val="0"/>
          <w:numId w:val="46"/>
        </w:numPr>
        <w:autoSpaceDE w:val="0"/>
        <w:autoSpaceDN w:val="0"/>
        <w:adjustRightInd w:val="0"/>
        <w:jc w:val="both"/>
        <w:rPr>
          <w:rFonts w:ascii="Arial" w:hAnsi="Arial"/>
          <w:color w:val="000000"/>
          <w:sz w:val="20"/>
          <w:szCs w:val="20"/>
          <w:lang w:val="fr-FR" w:eastAsia="fr-FR"/>
        </w:rPr>
      </w:pPr>
      <w:r w:rsidRPr="00894E97">
        <w:rPr>
          <w:rFonts w:ascii="Arial" w:hAnsi="Arial"/>
          <w:color w:val="000000"/>
          <w:sz w:val="20"/>
          <w:szCs w:val="20"/>
          <w:lang w:val="fr-FR" w:eastAsia="fr-FR"/>
        </w:rPr>
        <w:t>Un Curriculum Vitae (CV) avec les adresses mail de trois (3) références (Obligatoire) ;</w:t>
      </w:r>
    </w:p>
    <w:p w14:paraId="3D2EADAC" w14:textId="77777777" w:rsidR="00CE4D2F" w:rsidRPr="00894E97" w:rsidRDefault="00CE4D2F" w:rsidP="00CE4D2F">
      <w:pPr>
        <w:pStyle w:val="Paragraphedeliste"/>
        <w:numPr>
          <w:ilvl w:val="0"/>
          <w:numId w:val="46"/>
        </w:numPr>
        <w:autoSpaceDE w:val="0"/>
        <w:autoSpaceDN w:val="0"/>
        <w:adjustRightInd w:val="0"/>
        <w:jc w:val="both"/>
        <w:rPr>
          <w:rFonts w:ascii="Arial" w:hAnsi="Arial"/>
          <w:color w:val="000000"/>
          <w:sz w:val="20"/>
          <w:szCs w:val="20"/>
          <w:lang w:val="fr-FR" w:eastAsia="fr-FR"/>
        </w:rPr>
      </w:pPr>
      <w:r w:rsidRPr="00894E97">
        <w:rPr>
          <w:rFonts w:ascii="Arial" w:hAnsi="Arial"/>
          <w:color w:val="000000"/>
          <w:sz w:val="20"/>
          <w:szCs w:val="20"/>
          <w:lang w:val="fr-FR" w:eastAsia="fr-FR"/>
        </w:rPr>
        <w:t>Une Lettre de motivation ;</w:t>
      </w:r>
    </w:p>
    <w:p w14:paraId="42C963D2" w14:textId="77777777" w:rsidR="00CE4D2F" w:rsidRPr="00894E97" w:rsidRDefault="00CE4D2F" w:rsidP="00CE4D2F">
      <w:pPr>
        <w:pStyle w:val="Paragraphedeliste"/>
        <w:numPr>
          <w:ilvl w:val="0"/>
          <w:numId w:val="46"/>
        </w:numPr>
        <w:autoSpaceDE w:val="0"/>
        <w:autoSpaceDN w:val="0"/>
        <w:adjustRightInd w:val="0"/>
        <w:jc w:val="both"/>
        <w:rPr>
          <w:rFonts w:ascii="Arial" w:hAnsi="Arial"/>
          <w:color w:val="000000"/>
          <w:sz w:val="20"/>
          <w:szCs w:val="20"/>
          <w:lang w:val="fr-FR" w:eastAsia="fr-FR"/>
        </w:rPr>
      </w:pPr>
      <w:r w:rsidRPr="00894E97">
        <w:rPr>
          <w:rFonts w:ascii="Arial" w:hAnsi="Arial"/>
          <w:color w:val="000000"/>
          <w:sz w:val="20"/>
          <w:szCs w:val="20"/>
          <w:lang w:val="fr-FR" w:eastAsia="fr-FR"/>
        </w:rPr>
        <w:t>Une copie des diplômes et formation suivies ;</w:t>
      </w:r>
    </w:p>
    <w:p w14:paraId="78904D7B" w14:textId="72FDE089" w:rsidR="00CE4D2F" w:rsidRPr="00CE4D2F" w:rsidRDefault="00CE4D2F" w:rsidP="00CE4D2F">
      <w:pPr>
        <w:pStyle w:val="Paragraphedeliste"/>
        <w:numPr>
          <w:ilvl w:val="0"/>
          <w:numId w:val="46"/>
        </w:numPr>
        <w:autoSpaceDE w:val="0"/>
        <w:autoSpaceDN w:val="0"/>
        <w:adjustRightInd w:val="0"/>
        <w:jc w:val="both"/>
        <w:rPr>
          <w:rFonts w:ascii="Arial" w:hAnsi="Arial"/>
          <w:color w:val="000000"/>
          <w:sz w:val="20"/>
          <w:szCs w:val="20"/>
          <w:lang w:val="fr-FR" w:eastAsia="fr-FR"/>
        </w:rPr>
      </w:pPr>
      <w:r w:rsidRPr="00894E97">
        <w:rPr>
          <w:rFonts w:ascii="Arial" w:hAnsi="Arial"/>
          <w:color w:val="000000"/>
          <w:sz w:val="20"/>
          <w:szCs w:val="20"/>
          <w:lang w:val="fr-FR" w:eastAsia="fr-FR"/>
        </w:rPr>
        <w:t>Une copie des certificats et/ou attestations de travail + une copie d’une pièce d’identité ;</w:t>
      </w:r>
    </w:p>
    <w:p w14:paraId="7A9D4BB8" w14:textId="77777777" w:rsidR="00CE4D2F" w:rsidRDefault="00CE4D2F" w:rsidP="00CE4D2F">
      <w:pPr>
        <w:rPr>
          <w:lang w:val="fr-FR"/>
        </w:rPr>
      </w:pPr>
    </w:p>
    <w:p w14:paraId="0900DD77" w14:textId="7BA8B35E" w:rsidR="00CE4D2F" w:rsidRPr="00894E97" w:rsidRDefault="00CE4D2F" w:rsidP="00CE4D2F">
      <w:pPr>
        <w:jc w:val="both"/>
        <w:rPr>
          <w:rFonts w:ascii="Arial" w:hAnsi="Arial"/>
          <w:b/>
          <w:sz w:val="20"/>
          <w:szCs w:val="20"/>
          <w:lang w:val="fr-FR"/>
        </w:rPr>
      </w:pPr>
      <w:r w:rsidRPr="00894E97">
        <w:rPr>
          <w:rFonts w:ascii="Arial" w:hAnsi="Arial"/>
          <w:b/>
          <w:sz w:val="20"/>
          <w:szCs w:val="20"/>
          <w:lang w:val="fr-FR"/>
        </w:rPr>
        <w:t xml:space="preserve">N.B : Aucune candidature ne sera acceptée sans la mention de l’intitulé du poste : </w:t>
      </w:r>
      <w:r>
        <w:rPr>
          <w:rFonts w:ascii="Arial" w:hAnsi="Arial"/>
          <w:b/>
          <w:sz w:val="20"/>
          <w:szCs w:val="20"/>
          <w:lang w:val="fr-FR"/>
        </w:rPr>
        <w:t>« Chargé Log »</w:t>
      </w:r>
      <w:r w:rsidRPr="00894E97">
        <w:rPr>
          <w:rFonts w:ascii="Arial" w:hAnsi="Arial"/>
          <w:b/>
          <w:sz w:val="20"/>
          <w:szCs w:val="20"/>
          <w:lang w:val="fr-FR"/>
        </w:rPr>
        <w:t>L’ensemble des documents indiqués ci-dessus doivent impérativement être réunis, sans quoi les candidatures ne seront pas considérées.</w:t>
      </w:r>
    </w:p>
    <w:p w14:paraId="013CDDB3" w14:textId="77777777" w:rsidR="00CE4D2F" w:rsidRPr="00894E97" w:rsidRDefault="00CE4D2F" w:rsidP="00CE4D2F">
      <w:pPr>
        <w:jc w:val="both"/>
        <w:rPr>
          <w:rFonts w:ascii="Arial" w:hAnsi="Arial"/>
          <w:b/>
          <w:sz w:val="20"/>
          <w:szCs w:val="20"/>
          <w:lang w:val="fr-FR"/>
        </w:rPr>
      </w:pPr>
    </w:p>
    <w:p w14:paraId="1711C9BD" w14:textId="77777777" w:rsidR="00CE4D2F" w:rsidRPr="00894E97" w:rsidRDefault="00CE4D2F" w:rsidP="00CE4D2F">
      <w:pPr>
        <w:jc w:val="both"/>
        <w:rPr>
          <w:rFonts w:ascii="Arial" w:hAnsi="Arial"/>
          <w:b/>
          <w:sz w:val="20"/>
          <w:szCs w:val="20"/>
          <w:u w:val="single"/>
          <w:lang w:val="fr-FR"/>
        </w:rPr>
      </w:pPr>
      <w:r w:rsidRPr="00894E97">
        <w:rPr>
          <w:rFonts w:ascii="Arial" w:hAnsi="Arial"/>
          <w:b/>
          <w:sz w:val="20"/>
          <w:szCs w:val="20"/>
          <w:u w:val="single"/>
          <w:lang w:val="fr-FR"/>
        </w:rPr>
        <w:t>Clôture de l’offre d’emploi et date limite du dépôt des candidatures</w:t>
      </w:r>
    </w:p>
    <w:p w14:paraId="2075037F" w14:textId="77777777" w:rsidR="00CE4D2F" w:rsidRPr="00894E97" w:rsidRDefault="00CE4D2F" w:rsidP="00CE4D2F">
      <w:pPr>
        <w:jc w:val="both"/>
        <w:rPr>
          <w:rFonts w:ascii="Arial" w:hAnsi="Arial"/>
          <w:b/>
          <w:sz w:val="20"/>
          <w:szCs w:val="20"/>
          <w:lang w:val="fr-FR"/>
        </w:rPr>
      </w:pPr>
      <w:r w:rsidRPr="00894E97">
        <w:rPr>
          <w:rFonts w:ascii="Arial" w:hAnsi="Arial"/>
          <w:sz w:val="20"/>
          <w:szCs w:val="20"/>
          <w:lang w:val="fr-FR"/>
        </w:rPr>
        <w:t xml:space="preserve">La date limite de dépôt des candidatures est fixée au </w:t>
      </w:r>
      <w:r>
        <w:rPr>
          <w:rFonts w:ascii="Arial" w:hAnsi="Arial"/>
          <w:b/>
          <w:sz w:val="20"/>
          <w:szCs w:val="20"/>
          <w:lang w:val="fr-FR"/>
        </w:rPr>
        <w:t>15 juin</w:t>
      </w:r>
      <w:r w:rsidRPr="00894E97">
        <w:rPr>
          <w:rFonts w:ascii="Arial" w:hAnsi="Arial"/>
          <w:b/>
          <w:sz w:val="20"/>
          <w:szCs w:val="20"/>
          <w:lang w:val="fr-FR"/>
        </w:rPr>
        <w:t xml:space="preserve"> 202</w:t>
      </w:r>
      <w:r>
        <w:rPr>
          <w:rFonts w:ascii="Arial" w:hAnsi="Arial"/>
          <w:b/>
          <w:sz w:val="20"/>
          <w:szCs w:val="20"/>
          <w:lang w:val="fr-FR"/>
        </w:rPr>
        <w:t>5</w:t>
      </w:r>
      <w:r w:rsidRPr="00894E97">
        <w:rPr>
          <w:rFonts w:ascii="Arial" w:hAnsi="Arial"/>
          <w:b/>
          <w:sz w:val="20"/>
          <w:szCs w:val="20"/>
          <w:lang w:val="fr-FR"/>
        </w:rPr>
        <w:t>. Au-delà, aucune candidature ne sera acceptée.</w:t>
      </w:r>
    </w:p>
    <w:p w14:paraId="4413E814" w14:textId="77777777" w:rsidR="00CE4D2F" w:rsidRPr="00894E97" w:rsidRDefault="00CE4D2F" w:rsidP="00CE4D2F">
      <w:pPr>
        <w:jc w:val="both"/>
        <w:rPr>
          <w:rFonts w:ascii="Arial" w:hAnsi="Arial"/>
          <w:b/>
          <w:sz w:val="20"/>
          <w:szCs w:val="20"/>
          <w:lang w:val="fr-FR"/>
        </w:rPr>
      </w:pPr>
    </w:p>
    <w:p w14:paraId="4ABB2DA8" w14:textId="77777777" w:rsidR="00CE4D2F" w:rsidRPr="00894E97" w:rsidRDefault="00CE4D2F" w:rsidP="00CE4D2F">
      <w:pPr>
        <w:jc w:val="both"/>
        <w:rPr>
          <w:rFonts w:ascii="Arial" w:hAnsi="Arial"/>
          <w:b/>
          <w:sz w:val="20"/>
          <w:szCs w:val="20"/>
          <w:u w:val="single"/>
          <w:lang w:val="fr-FR"/>
        </w:rPr>
      </w:pPr>
      <w:r w:rsidRPr="00894E97">
        <w:rPr>
          <w:rFonts w:ascii="Arial" w:hAnsi="Arial"/>
          <w:b/>
          <w:sz w:val="20"/>
          <w:szCs w:val="20"/>
          <w:u w:val="single"/>
          <w:lang w:val="fr-FR"/>
        </w:rPr>
        <w:t xml:space="preserve">Sélection des candidats </w:t>
      </w:r>
    </w:p>
    <w:p w14:paraId="09D354DC" w14:textId="77777777" w:rsidR="00CE4D2F" w:rsidRPr="00894E97" w:rsidRDefault="00CE4D2F" w:rsidP="00CE4D2F">
      <w:pPr>
        <w:jc w:val="both"/>
        <w:rPr>
          <w:rFonts w:ascii="Arial" w:hAnsi="Arial"/>
          <w:sz w:val="20"/>
          <w:szCs w:val="20"/>
          <w:lang w:val="fr-FR"/>
        </w:rPr>
      </w:pPr>
      <w:r w:rsidRPr="00894E97">
        <w:rPr>
          <w:rFonts w:ascii="Arial" w:hAnsi="Arial"/>
          <w:sz w:val="20"/>
          <w:szCs w:val="20"/>
          <w:lang w:val="fr-FR"/>
        </w:rPr>
        <w:t>Les candidats retenus seront contactés par téléphone et invités à venir passer des tests et des entretiens de sélection.</w:t>
      </w:r>
    </w:p>
    <w:p w14:paraId="0B6B32B3" w14:textId="77777777" w:rsidR="00CE4D2F" w:rsidRPr="00894E97" w:rsidRDefault="00CE4D2F" w:rsidP="00CE4D2F">
      <w:pPr>
        <w:jc w:val="both"/>
        <w:rPr>
          <w:rFonts w:ascii="Arial" w:hAnsi="Arial"/>
          <w:b/>
          <w:sz w:val="20"/>
          <w:szCs w:val="20"/>
          <w:lang w:val="fr-FR"/>
        </w:rPr>
      </w:pPr>
    </w:p>
    <w:p w14:paraId="2A84A80A" w14:textId="77777777" w:rsidR="00CE4D2F" w:rsidRPr="00894E97" w:rsidRDefault="00CE4D2F" w:rsidP="00CE4D2F">
      <w:pPr>
        <w:jc w:val="both"/>
        <w:rPr>
          <w:rFonts w:ascii="Arial" w:hAnsi="Arial"/>
          <w:sz w:val="20"/>
          <w:szCs w:val="20"/>
          <w:lang w:val="fr-FR"/>
        </w:rPr>
      </w:pPr>
      <w:r w:rsidRPr="00894E97">
        <w:rPr>
          <w:rFonts w:ascii="Arial" w:hAnsi="Arial"/>
          <w:b/>
          <w:sz w:val="20"/>
          <w:szCs w:val="20"/>
          <w:lang w:val="fr-FR"/>
        </w:rPr>
        <w:t>Dépôt des candidatures-</w:t>
      </w:r>
      <w:r w:rsidRPr="00894E97">
        <w:rPr>
          <w:rFonts w:ascii="Arial" w:hAnsi="Arial"/>
          <w:sz w:val="20"/>
          <w:szCs w:val="20"/>
          <w:lang w:val="fr-FR"/>
        </w:rPr>
        <w:t xml:space="preserve"> le dépôt des candidatures se fait </w:t>
      </w:r>
      <w:r w:rsidRPr="00894E97">
        <w:rPr>
          <w:rFonts w:ascii="Arial" w:hAnsi="Arial"/>
          <w:b/>
          <w:sz w:val="20"/>
          <w:szCs w:val="20"/>
          <w:u w:val="single"/>
          <w:lang w:val="fr-FR"/>
        </w:rPr>
        <w:t>obligatoirement</w:t>
      </w:r>
      <w:r w:rsidRPr="00894E97">
        <w:rPr>
          <w:rFonts w:ascii="Arial" w:hAnsi="Arial"/>
          <w:sz w:val="20"/>
          <w:szCs w:val="20"/>
          <w:lang w:val="fr-FR"/>
        </w:rPr>
        <w:t xml:space="preserve"> par email à :</w:t>
      </w:r>
    </w:p>
    <w:p w14:paraId="3E2F4526" w14:textId="77777777" w:rsidR="00CE4D2F" w:rsidRPr="00894E97" w:rsidRDefault="00CE4D2F" w:rsidP="00CE4D2F">
      <w:pPr>
        <w:jc w:val="both"/>
        <w:rPr>
          <w:rFonts w:ascii="Arial" w:hAnsi="Arial"/>
          <w:b/>
          <w:sz w:val="20"/>
          <w:szCs w:val="20"/>
          <w:lang w:val="fr-FR"/>
        </w:rPr>
      </w:pPr>
      <w:r w:rsidRPr="00894E97">
        <w:rPr>
          <w:rFonts w:ascii="Arial" w:hAnsi="Arial"/>
          <w:b/>
          <w:color w:val="000000"/>
          <w:sz w:val="20"/>
          <w:szCs w:val="20"/>
          <w:lang w:val="fr-FR" w:eastAsia="fr-FR"/>
        </w:rPr>
        <w:t xml:space="preserve"> </w:t>
      </w:r>
      <w:hyperlink r:id="rId11" w:history="1">
        <w:r w:rsidRPr="00894E97">
          <w:rPr>
            <w:rFonts w:ascii="Arial" w:hAnsi="Arial"/>
            <w:b/>
            <w:color w:val="0000FF"/>
            <w:sz w:val="20"/>
            <w:szCs w:val="20"/>
            <w:u w:val="single"/>
            <w:lang w:val="fr-FR"/>
          </w:rPr>
          <w:t>recrutement-pap@ht-actioncontrelafaim.org</w:t>
        </w:r>
      </w:hyperlink>
    </w:p>
    <w:p w14:paraId="367CA184" w14:textId="77777777" w:rsidR="00CE4D2F" w:rsidRPr="00894E97" w:rsidRDefault="00CE4D2F" w:rsidP="00CE4D2F">
      <w:pPr>
        <w:autoSpaceDE w:val="0"/>
        <w:autoSpaceDN w:val="0"/>
        <w:adjustRightInd w:val="0"/>
        <w:jc w:val="both"/>
        <w:rPr>
          <w:rFonts w:ascii="Arial" w:hAnsi="Arial"/>
          <w:color w:val="000000"/>
          <w:sz w:val="20"/>
          <w:szCs w:val="20"/>
          <w:lang w:val="fr-FR" w:eastAsia="fr-FR"/>
        </w:rPr>
      </w:pPr>
    </w:p>
    <w:p w14:paraId="664D0F34" w14:textId="77777777" w:rsidR="00CE4D2F" w:rsidRPr="00894E97" w:rsidRDefault="00CE4D2F" w:rsidP="00CE4D2F">
      <w:pPr>
        <w:autoSpaceDE w:val="0"/>
        <w:autoSpaceDN w:val="0"/>
        <w:adjustRightInd w:val="0"/>
        <w:jc w:val="both"/>
        <w:rPr>
          <w:rFonts w:ascii="Arial" w:hAnsi="Arial"/>
          <w:color w:val="000000"/>
          <w:sz w:val="20"/>
          <w:szCs w:val="20"/>
          <w:lang w:val="fr-FR" w:eastAsia="fr-FR"/>
        </w:rPr>
      </w:pPr>
    </w:p>
    <w:p w14:paraId="354D3E52" w14:textId="77777777" w:rsidR="00CE4D2F" w:rsidRPr="00894E97" w:rsidRDefault="00CE4D2F" w:rsidP="00CE4D2F">
      <w:pPr>
        <w:autoSpaceDE w:val="0"/>
        <w:autoSpaceDN w:val="0"/>
        <w:adjustRightInd w:val="0"/>
        <w:jc w:val="both"/>
        <w:rPr>
          <w:rFonts w:ascii="Arial" w:hAnsi="Arial"/>
          <w:color w:val="000000"/>
          <w:sz w:val="20"/>
          <w:szCs w:val="20"/>
          <w:lang w:val="fr-FR" w:eastAsia="fr-FR"/>
        </w:rPr>
      </w:pPr>
    </w:p>
    <w:p w14:paraId="55F370C5" w14:textId="77777777" w:rsidR="00CE4D2F" w:rsidRPr="00CE4D2F" w:rsidRDefault="00CE4D2F" w:rsidP="00CE4D2F">
      <w:pPr>
        <w:rPr>
          <w:lang w:val="fr-FR"/>
        </w:rPr>
      </w:pPr>
    </w:p>
    <w:p w14:paraId="28A3E170" w14:textId="77777777" w:rsidR="00CB7E91" w:rsidRPr="00CB7E91" w:rsidRDefault="00CB7E91" w:rsidP="00CB7E91">
      <w:pPr>
        <w:rPr>
          <w:lang w:val="fr-FR"/>
        </w:rPr>
      </w:pPr>
    </w:p>
    <w:p w14:paraId="7D7C1684" w14:textId="77777777" w:rsidR="003F539A" w:rsidRPr="008D1105" w:rsidRDefault="003F539A" w:rsidP="003F539A">
      <w:pPr>
        <w:rPr>
          <w:sz w:val="20"/>
          <w:szCs w:val="20"/>
          <w:lang w:val="fr-FR"/>
        </w:rPr>
      </w:pPr>
    </w:p>
    <w:p w14:paraId="39A25051" w14:textId="4D306FE8" w:rsidR="003F539A" w:rsidRPr="008D1105" w:rsidRDefault="003F539A" w:rsidP="003F539A">
      <w:pPr>
        <w:jc w:val="both"/>
        <w:rPr>
          <w:rFonts w:ascii="Lato" w:hAnsi="Lato" w:cs="Calibri"/>
          <w:b/>
          <w:sz w:val="20"/>
          <w:szCs w:val="20"/>
          <w:lang w:val="fr-FR"/>
        </w:rPr>
      </w:pPr>
      <w:r w:rsidRPr="008D1105">
        <w:rPr>
          <w:rFonts w:ascii="Lato" w:hAnsi="Lato" w:cs="Calibri"/>
          <w:b/>
          <w:sz w:val="20"/>
          <w:szCs w:val="20"/>
          <w:lang w:val="fr-FR"/>
        </w:rPr>
        <w:t>Signature</w:t>
      </w:r>
    </w:p>
    <w:p w14:paraId="22EFFF08" w14:textId="59984B5C" w:rsidR="003F539A" w:rsidRPr="008D1105" w:rsidRDefault="003F539A" w:rsidP="003F539A">
      <w:pPr>
        <w:ind w:left="-540"/>
        <w:jc w:val="both"/>
        <w:rPr>
          <w:rFonts w:ascii="Lato" w:hAnsi="Lato" w:cs="Calibri"/>
          <w:b/>
          <w:sz w:val="20"/>
          <w:szCs w:val="20"/>
          <w:lang w:val="fr-FR"/>
        </w:rPr>
      </w:pPr>
    </w:p>
    <w:p w14:paraId="428FFBF6" w14:textId="28C1E9A8" w:rsidR="009B6AED" w:rsidRPr="008D1105" w:rsidRDefault="009B6AED" w:rsidP="003F539A">
      <w:pPr>
        <w:ind w:left="-540"/>
        <w:jc w:val="both"/>
        <w:rPr>
          <w:rFonts w:ascii="Lato" w:hAnsi="Lato" w:cs="Calibri"/>
          <w:b/>
          <w:sz w:val="20"/>
          <w:szCs w:val="20"/>
          <w:lang w:val="fr-FR"/>
        </w:rPr>
      </w:pPr>
    </w:p>
    <w:p w14:paraId="322D8AFA" w14:textId="77777777" w:rsidR="009B6AED" w:rsidRPr="008D1105" w:rsidRDefault="009B6AED" w:rsidP="003F539A">
      <w:pPr>
        <w:ind w:left="-540"/>
        <w:jc w:val="both"/>
        <w:rPr>
          <w:rFonts w:ascii="Lato" w:hAnsi="Lato" w:cs="Calibri"/>
          <w:b/>
          <w:sz w:val="20"/>
          <w:szCs w:val="20"/>
          <w:lang w:val="fr-FR"/>
        </w:rPr>
      </w:pPr>
    </w:p>
    <w:p w14:paraId="5641E774" w14:textId="1DD7CCA4" w:rsidR="003F539A" w:rsidRPr="003F539A" w:rsidRDefault="003F539A" w:rsidP="00C30248">
      <w:pPr>
        <w:ind w:left="-540" w:firstLine="540"/>
        <w:jc w:val="both"/>
        <w:rPr>
          <w:rFonts w:ascii="Lato" w:hAnsi="Lato"/>
          <w:snapToGrid w:val="0"/>
          <w:sz w:val="22"/>
          <w:szCs w:val="22"/>
          <w:lang w:val="fr-FR"/>
        </w:rPr>
      </w:pPr>
      <w:r w:rsidRPr="008D1105">
        <w:rPr>
          <w:rFonts w:ascii="Lato" w:hAnsi="Lato" w:cs="Calibri"/>
          <w:b/>
          <w:sz w:val="20"/>
          <w:szCs w:val="20"/>
          <w:lang w:val="fr-FR"/>
        </w:rPr>
        <w:t>Employé/e                                          Superviseur Immédiat                                                 Ressources Humaines</w:t>
      </w:r>
    </w:p>
    <w:sectPr w:rsidR="003F539A" w:rsidRPr="003F539A" w:rsidSect="000E0F0E">
      <w:headerReference w:type="default" r:id="rId12"/>
      <w:footerReference w:type="default" r:id="rId13"/>
      <w:pgSz w:w="11909" w:h="16834" w:code="9"/>
      <w:pgMar w:top="1350" w:right="1440" w:bottom="1440" w:left="1440" w:header="1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B191" w14:textId="77777777" w:rsidR="002D2CBD" w:rsidRDefault="002D2CBD" w:rsidP="002F302D">
      <w:r>
        <w:separator/>
      </w:r>
    </w:p>
  </w:endnote>
  <w:endnote w:type="continuationSeparator" w:id="0">
    <w:p w14:paraId="43796C3D" w14:textId="77777777" w:rsidR="002D2CBD" w:rsidRDefault="002D2CBD" w:rsidP="002F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EBED" w14:textId="0528487F" w:rsidR="00FF33B7" w:rsidRPr="00792511" w:rsidRDefault="001976E6" w:rsidP="32685751">
    <w:pPr>
      <w:pStyle w:val="Pieddepage"/>
      <w:rPr>
        <w:rFonts w:ascii="Lato" w:hAnsi="Lato" w:cs="Times New Roman"/>
        <w:sz w:val="18"/>
        <w:szCs w:val="18"/>
        <w:lang w:val="fr-FR"/>
      </w:rPr>
    </w:pPr>
    <w:r w:rsidRPr="002568F9">
      <w:rPr>
        <w:rFonts w:ascii="Lato" w:hAnsi="Lato" w:cs="Times New Roman"/>
        <w:noProof/>
        <w:sz w:val="18"/>
        <w:szCs w:val="18"/>
      </w:rPr>
      <mc:AlternateContent>
        <mc:Choice Requires="wps">
          <w:drawing>
            <wp:anchor distT="0" distB="0" distL="114300" distR="114300" simplePos="0" relativeHeight="251659264" behindDoc="0" locked="0" layoutInCell="1" allowOverlap="1" wp14:anchorId="5C618727" wp14:editId="07777777">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A5A831"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6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" strokecolor="#4579b8 [3044]">
              <o:lock v:ext="edit" shapetype="f"/>
            </v:line>
          </w:pict>
        </mc:Fallback>
      </mc:AlternateContent>
    </w:r>
    <w:r w:rsidR="00F01142" w:rsidRPr="00792511">
      <w:rPr>
        <w:rFonts w:ascii="Lato" w:hAnsi="Lato" w:cs="Times New Roman"/>
        <w:sz w:val="18"/>
        <w:szCs w:val="18"/>
        <w:lang w:val="fr-FR"/>
      </w:rPr>
      <w:t>Action Contre la Faim</w:t>
    </w:r>
    <w:r w:rsidR="002568F9" w:rsidRPr="00792511">
      <w:rPr>
        <w:rFonts w:ascii="Lato" w:hAnsi="Lato" w:cs="Times New Roman"/>
        <w:sz w:val="18"/>
        <w:szCs w:val="18"/>
        <w:lang w:val="fr-FR"/>
      </w:rPr>
      <w:tab/>
    </w:r>
    <w:r w:rsidR="002568F9" w:rsidRPr="00792511">
      <w:rPr>
        <w:rFonts w:ascii="Lato" w:hAnsi="Lato" w:cs="Times New Roman"/>
        <w:sz w:val="18"/>
        <w:szCs w:val="18"/>
        <w:lang w:val="fr-FR"/>
      </w:rPr>
      <w:tab/>
    </w:r>
    <w:r w:rsidR="00792511" w:rsidRPr="00792511">
      <w:rPr>
        <w:rFonts w:ascii="Lato" w:hAnsi="Lato" w:cs="Times New Roman"/>
        <w:sz w:val="18"/>
        <w:szCs w:val="18"/>
        <w:lang w:val="fr-FR"/>
      </w:rPr>
      <w:t>dernière mise à jour</w:t>
    </w:r>
    <w:r w:rsidR="00AC377B" w:rsidRPr="00792511">
      <w:rPr>
        <w:rFonts w:ascii="Lato" w:hAnsi="Lato" w:cs="Times New Roman"/>
        <w:sz w:val="18"/>
        <w:szCs w:val="18"/>
        <w:lang w:val="fr-FR"/>
      </w:rPr>
      <w:t xml:space="preserve"> </w:t>
    </w:r>
    <w:r w:rsidR="00576C7D">
      <w:rPr>
        <w:rFonts w:ascii="Lato" w:hAnsi="Lato" w:cs="Times New Roman"/>
        <w:sz w:val="18"/>
        <w:szCs w:val="18"/>
        <w:lang w:val="fr-FR"/>
      </w:rPr>
      <w:t>Juin</w:t>
    </w:r>
    <w:r w:rsidR="00950DAE">
      <w:rPr>
        <w:rFonts w:ascii="Lato" w:hAnsi="Lato" w:cs="Times New Roman"/>
        <w:sz w:val="18"/>
        <w:szCs w:val="18"/>
        <w:lang w:val="fr-FR"/>
      </w:rPr>
      <w:t xml:space="preserve"> 202</w:t>
    </w:r>
    <w:r w:rsidR="00576C7D">
      <w:rPr>
        <w:rFonts w:ascii="Lato" w:hAnsi="Lato" w:cs="Times New Roman"/>
        <w:sz w:val="18"/>
        <w:szCs w:val="18"/>
        <w:lang w:val="fr-FR"/>
      </w:rPr>
      <w:t>5</w:t>
    </w:r>
  </w:p>
  <w:p w14:paraId="1F72F646" w14:textId="77777777" w:rsidR="00847813" w:rsidRPr="00792511" w:rsidRDefault="00847813" w:rsidP="00FF33B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14F4" w14:textId="77777777" w:rsidR="002D2CBD" w:rsidRDefault="002D2CBD" w:rsidP="002F302D">
      <w:r>
        <w:separator/>
      </w:r>
    </w:p>
  </w:footnote>
  <w:footnote w:type="continuationSeparator" w:id="0">
    <w:p w14:paraId="4E095A7F" w14:textId="77777777" w:rsidR="002D2CBD" w:rsidRDefault="002D2CBD" w:rsidP="002F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77777777" w:rsidR="002568F9" w:rsidRDefault="002568F9">
    <w:pPr>
      <w:pStyle w:val="En-tte"/>
    </w:pPr>
    <w:r>
      <w:tab/>
    </w:r>
  </w:p>
  <w:tbl>
    <w:tblPr>
      <w:tblStyle w:val="Grilledutableau"/>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00"/>
    </w:tblGrid>
    <w:tr w:rsidR="002568F9" w:rsidRPr="00F01142" w14:paraId="0CA98CFC" w14:textId="77777777" w:rsidTr="61DFEC3B">
      <w:tc>
        <w:tcPr>
          <w:tcW w:w="3870" w:type="dxa"/>
        </w:tcPr>
        <w:p w14:paraId="61CDCEAD" w14:textId="06D0C81E" w:rsidR="002568F9" w:rsidRDefault="00F01142">
          <w:pPr>
            <w:pStyle w:val="En-tte"/>
          </w:pPr>
          <w:r w:rsidRPr="00A50B33">
            <w:rPr>
              <w:noProof/>
              <w:sz w:val="32"/>
              <w:szCs w:val="32"/>
            </w:rPr>
            <w:drawing>
              <wp:inline distT="0" distB="0" distL="0" distR="0" wp14:anchorId="1299DCED" wp14:editId="3CCB5BAF">
                <wp:extent cx="1235339" cy="730250"/>
                <wp:effectExtent l="0" t="0" r="317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762" cy="770106"/>
                        </a:xfrm>
                        <a:prstGeom prst="rect">
                          <a:avLst/>
                        </a:prstGeom>
                        <a:noFill/>
                        <a:ln>
                          <a:noFill/>
                        </a:ln>
                      </pic:spPr>
                    </pic:pic>
                  </a:graphicData>
                </a:graphic>
              </wp:inline>
            </w:drawing>
          </w:r>
        </w:p>
      </w:tc>
      <w:tc>
        <w:tcPr>
          <w:tcW w:w="5400" w:type="dxa"/>
        </w:tcPr>
        <w:p w14:paraId="6BB9E253" w14:textId="77777777" w:rsidR="002568F9" w:rsidRDefault="002568F9">
          <w:pPr>
            <w:pStyle w:val="En-tte"/>
            <w:rPr>
              <w:rFonts w:ascii="Lato Black" w:hAnsi="Lato Black"/>
            </w:rPr>
          </w:pPr>
        </w:p>
        <w:p w14:paraId="0FF2D34C" w14:textId="486BAEB9" w:rsidR="002568F9" w:rsidRPr="00BB09C0" w:rsidRDefault="32685751" w:rsidP="00786B7C">
          <w:pPr>
            <w:pStyle w:val="En-tte"/>
            <w:jc w:val="right"/>
            <w:rPr>
              <w:rFonts w:ascii="Lato Black" w:hAnsi="Lato Black"/>
              <w:sz w:val="32"/>
              <w:szCs w:val="32"/>
              <w:lang w:val="fr-FR"/>
            </w:rPr>
          </w:pPr>
          <w:r w:rsidRPr="00BB09C0">
            <w:rPr>
              <w:rFonts w:ascii="Lato Black" w:hAnsi="Lato Black"/>
              <w:sz w:val="32"/>
              <w:szCs w:val="32"/>
              <w:lang w:val="fr-FR"/>
            </w:rPr>
            <w:t>DESCRIPTION</w:t>
          </w:r>
          <w:r w:rsidR="00BB09C0" w:rsidRPr="00BB09C0">
            <w:rPr>
              <w:rFonts w:ascii="Lato Black" w:hAnsi="Lato Black"/>
              <w:sz w:val="32"/>
              <w:szCs w:val="32"/>
              <w:lang w:val="fr-FR"/>
            </w:rPr>
            <w:t xml:space="preserve"> DE POSTE</w:t>
          </w:r>
        </w:p>
        <w:p w14:paraId="23DE523C" w14:textId="77777777" w:rsidR="005E4B20" w:rsidRPr="00BB09C0" w:rsidRDefault="005E4B20">
          <w:pPr>
            <w:pStyle w:val="En-tte"/>
            <w:rPr>
              <w:lang w:val="fr-FR"/>
            </w:rPr>
          </w:pPr>
        </w:p>
      </w:tc>
    </w:tr>
  </w:tbl>
  <w:p w14:paraId="52E56223" w14:textId="77777777" w:rsidR="002568F9" w:rsidRPr="00BB09C0" w:rsidRDefault="002568F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FA47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9A6CD0"/>
    <w:multiLevelType w:val="hybridMultilevel"/>
    <w:tmpl w:val="77D2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A7E77"/>
    <w:multiLevelType w:val="hybridMultilevel"/>
    <w:tmpl w:val="DA00D22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B5D39"/>
    <w:multiLevelType w:val="hybridMultilevel"/>
    <w:tmpl w:val="4AF0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7875"/>
    <w:multiLevelType w:val="hybridMultilevel"/>
    <w:tmpl w:val="D17C1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146AA"/>
    <w:multiLevelType w:val="hybridMultilevel"/>
    <w:tmpl w:val="33606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077AB7"/>
    <w:multiLevelType w:val="hybridMultilevel"/>
    <w:tmpl w:val="3CE80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1814B6"/>
    <w:multiLevelType w:val="multilevel"/>
    <w:tmpl w:val="610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12A55"/>
    <w:multiLevelType w:val="hybridMultilevel"/>
    <w:tmpl w:val="6E8A17BE"/>
    <w:lvl w:ilvl="0" w:tplc="3884A73A">
      <w:start w:val="1"/>
      <w:numFmt w:val="bullet"/>
      <w:lvlText w:val=""/>
      <w:lvlJc w:val="left"/>
      <w:pPr>
        <w:ind w:left="1080" w:hanging="360"/>
      </w:pPr>
      <w:rPr>
        <w:rFonts w:ascii="Symbol" w:hAnsi="Symbol" w:hint="default"/>
        <w:lang w:val="fr-FR"/>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036BCC"/>
    <w:multiLevelType w:val="hybridMultilevel"/>
    <w:tmpl w:val="B05E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C759F"/>
    <w:multiLevelType w:val="hybridMultilevel"/>
    <w:tmpl w:val="4AAA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20583"/>
    <w:multiLevelType w:val="hybridMultilevel"/>
    <w:tmpl w:val="CB2611FE"/>
    <w:lvl w:ilvl="0" w:tplc="122092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296643"/>
    <w:multiLevelType w:val="hybridMultilevel"/>
    <w:tmpl w:val="B5AC2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7276D4"/>
    <w:multiLevelType w:val="hybridMultilevel"/>
    <w:tmpl w:val="F4D05550"/>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AA6D20"/>
    <w:multiLevelType w:val="hybridMultilevel"/>
    <w:tmpl w:val="7120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E31E0"/>
    <w:multiLevelType w:val="hybridMultilevel"/>
    <w:tmpl w:val="3CFE6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4D3CAF"/>
    <w:multiLevelType w:val="hybridMultilevel"/>
    <w:tmpl w:val="740A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D3E7C"/>
    <w:multiLevelType w:val="hybridMultilevel"/>
    <w:tmpl w:val="95B0E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E7736C"/>
    <w:multiLevelType w:val="hybridMultilevel"/>
    <w:tmpl w:val="B128D76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AF6EF9"/>
    <w:multiLevelType w:val="hybridMultilevel"/>
    <w:tmpl w:val="155A7A6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A7CB0"/>
    <w:multiLevelType w:val="hybridMultilevel"/>
    <w:tmpl w:val="633E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D7B49"/>
    <w:multiLevelType w:val="hybridMultilevel"/>
    <w:tmpl w:val="F160ABB4"/>
    <w:lvl w:ilvl="0" w:tplc="4D7E4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B5580A"/>
    <w:multiLevelType w:val="hybridMultilevel"/>
    <w:tmpl w:val="A07429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F07698"/>
    <w:multiLevelType w:val="hybridMultilevel"/>
    <w:tmpl w:val="DF626508"/>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643EF5"/>
    <w:multiLevelType w:val="hybridMultilevel"/>
    <w:tmpl w:val="0DC83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D0AC9"/>
    <w:multiLevelType w:val="multilevel"/>
    <w:tmpl w:val="C62AB2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2493F34"/>
    <w:multiLevelType w:val="hybridMultilevel"/>
    <w:tmpl w:val="D7068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B27759"/>
    <w:multiLevelType w:val="hybridMultilevel"/>
    <w:tmpl w:val="CF42B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C119D8"/>
    <w:multiLevelType w:val="multilevel"/>
    <w:tmpl w:val="3A4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9626A8"/>
    <w:multiLevelType w:val="hybridMultilevel"/>
    <w:tmpl w:val="5DF63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80F40"/>
    <w:multiLevelType w:val="hybridMultilevel"/>
    <w:tmpl w:val="65644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5906A5"/>
    <w:multiLevelType w:val="hybridMultilevel"/>
    <w:tmpl w:val="B62A1728"/>
    <w:lvl w:ilvl="0" w:tplc="8BF4A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22DD9"/>
    <w:multiLevelType w:val="hybridMultilevel"/>
    <w:tmpl w:val="4906B77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3" w15:restartNumberingAfterBreak="0">
    <w:nsid w:val="57801061"/>
    <w:multiLevelType w:val="multilevel"/>
    <w:tmpl w:val="028E40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9E97A2D"/>
    <w:multiLevelType w:val="hybridMultilevel"/>
    <w:tmpl w:val="B73A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7123D"/>
    <w:multiLevelType w:val="hybridMultilevel"/>
    <w:tmpl w:val="BA084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961421"/>
    <w:multiLevelType w:val="multilevel"/>
    <w:tmpl w:val="B19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4667F0"/>
    <w:multiLevelType w:val="multilevel"/>
    <w:tmpl w:val="3E0A8F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5BC1EA1"/>
    <w:multiLevelType w:val="hybridMultilevel"/>
    <w:tmpl w:val="805CD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0D3DD2"/>
    <w:multiLevelType w:val="hybridMultilevel"/>
    <w:tmpl w:val="BCE42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0A6791"/>
    <w:multiLevelType w:val="hybridMultilevel"/>
    <w:tmpl w:val="CC6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F7FC5"/>
    <w:multiLevelType w:val="hybridMultilevel"/>
    <w:tmpl w:val="0832C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9321EC"/>
    <w:multiLevelType w:val="hybridMultilevel"/>
    <w:tmpl w:val="15CE067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6D5104"/>
    <w:multiLevelType w:val="hybridMultilevel"/>
    <w:tmpl w:val="DF36A146"/>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105BE4"/>
    <w:multiLevelType w:val="hybridMultilevel"/>
    <w:tmpl w:val="1538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717904"/>
    <w:multiLevelType w:val="hybridMultilevel"/>
    <w:tmpl w:val="D1A65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029939">
    <w:abstractNumId w:val="0"/>
  </w:num>
  <w:num w:numId="2" w16cid:durableId="674723237">
    <w:abstractNumId w:val="11"/>
  </w:num>
  <w:num w:numId="3" w16cid:durableId="198402066">
    <w:abstractNumId w:val="16"/>
  </w:num>
  <w:num w:numId="4" w16cid:durableId="1987394314">
    <w:abstractNumId w:val="20"/>
  </w:num>
  <w:num w:numId="5" w16cid:durableId="586428162">
    <w:abstractNumId w:val="34"/>
  </w:num>
  <w:num w:numId="6" w16cid:durableId="1789812419">
    <w:abstractNumId w:val="3"/>
  </w:num>
  <w:num w:numId="7" w16cid:durableId="352076611">
    <w:abstractNumId w:val="9"/>
  </w:num>
  <w:num w:numId="8" w16cid:durableId="732198526">
    <w:abstractNumId w:val="39"/>
  </w:num>
  <w:num w:numId="9" w16cid:durableId="742916286">
    <w:abstractNumId w:val="36"/>
  </w:num>
  <w:num w:numId="10" w16cid:durableId="801074825">
    <w:abstractNumId w:val="28"/>
  </w:num>
  <w:num w:numId="11" w16cid:durableId="914323161">
    <w:abstractNumId w:val="8"/>
  </w:num>
  <w:num w:numId="12" w16cid:durableId="1980264603">
    <w:abstractNumId w:val="30"/>
  </w:num>
  <w:num w:numId="13" w16cid:durableId="1232041393">
    <w:abstractNumId w:val="42"/>
  </w:num>
  <w:num w:numId="14" w16cid:durableId="1605454699">
    <w:abstractNumId w:val="19"/>
  </w:num>
  <w:num w:numId="15" w16cid:durableId="2080976684">
    <w:abstractNumId w:val="2"/>
  </w:num>
  <w:num w:numId="16" w16cid:durableId="1331443148">
    <w:abstractNumId w:val="43"/>
  </w:num>
  <w:num w:numId="17" w16cid:durableId="245653986">
    <w:abstractNumId w:val="13"/>
  </w:num>
  <w:num w:numId="18" w16cid:durableId="950429548">
    <w:abstractNumId w:val="23"/>
  </w:num>
  <w:num w:numId="19" w16cid:durableId="1216356676">
    <w:abstractNumId w:val="24"/>
  </w:num>
  <w:num w:numId="20" w16cid:durableId="853424431">
    <w:abstractNumId w:val="5"/>
  </w:num>
  <w:num w:numId="21" w16cid:durableId="250429572">
    <w:abstractNumId w:val="44"/>
  </w:num>
  <w:num w:numId="22" w16cid:durableId="937299703">
    <w:abstractNumId w:val="41"/>
  </w:num>
  <w:num w:numId="23" w16cid:durableId="545408618">
    <w:abstractNumId w:val="22"/>
  </w:num>
  <w:num w:numId="24" w16cid:durableId="920329725">
    <w:abstractNumId w:val="38"/>
  </w:num>
  <w:num w:numId="25" w16cid:durableId="1925529014">
    <w:abstractNumId w:val="21"/>
  </w:num>
  <w:num w:numId="26" w16cid:durableId="1189832103">
    <w:abstractNumId w:val="17"/>
  </w:num>
  <w:num w:numId="27" w16cid:durableId="1357541922">
    <w:abstractNumId w:val="26"/>
  </w:num>
  <w:num w:numId="28" w16cid:durableId="1114709452">
    <w:abstractNumId w:val="10"/>
  </w:num>
  <w:num w:numId="29" w16cid:durableId="199512330">
    <w:abstractNumId w:val="4"/>
  </w:num>
  <w:num w:numId="30" w16cid:durableId="1195771687">
    <w:abstractNumId w:val="27"/>
  </w:num>
  <w:num w:numId="31" w16cid:durableId="2779713">
    <w:abstractNumId w:val="31"/>
  </w:num>
  <w:num w:numId="32" w16cid:durableId="920412149">
    <w:abstractNumId w:val="35"/>
  </w:num>
  <w:num w:numId="33" w16cid:durableId="1732776114">
    <w:abstractNumId w:val="12"/>
  </w:num>
  <w:num w:numId="34" w16cid:durableId="1781677687">
    <w:abstractNumId w:val="6"/>
  </w:num>
  <w:num w:numId="35" w16cid:durableId="2126540575">
    <w:abstractNumId w:val="32"/>
  </w:num>
  <w:num w:numId="36" w16cid:durableId="923148462">
    <w:abstractNumId w:val="18"/>
  </w:num>
  <w:num w:numId="37" w16cid:durableId="1254363019">
    <w:abstractNumId w:val="45"/>
  </w:num>
  <w:num w:numId="38" w16cid:durableId="1603301567">
    <w:abstractNumId w:val="1"/>
  </w:num>
  <w:num w:numId="39" w16cid:durableId="1817647439">
    <w:abstractNumId w:val="15"/>
  </w:num>
  <w:num w:numId="40" w16cid:durableId="1971666800">
    <w:abstractNumId w:val="40"/>
  </w:num>
  <w:num w:numId="41" w16cid:durableId="1151560414">
    <w:abstractNumId w:val="37"/>
  </w:num>
  <w:num w:numId="42" w16cid:durableId="1276710986">
    <w:abstractNumId w:val="33"/>
  </w:num>
  <w:num w:numId="43" w16cid:durableId="547184285">
    <w:abstractNumId w:val="25"/>
  </w:num>
  <w:num w:numId="44" w16cid:durableId="75980435">
    <w:abstractNumId w:val="7"/>
  </w:num>
  <w:num w:numId="45" w16cid:durableId="1472596701">
    <w:abstractNumId w:val="14"/>
  </w:num>
  <w:num w:numId="46" w16cid:durableId="189230047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06739"/>
    <w:rsid w:val="00012035"/>
    <w:rsid w:val="00016002"/>
    <w:rsid w:val="00020F2C"/>
    <w:rsid w:val="00026F42"/>
    <w:rsid w:val="000322E0"/>
    <w:rsid w:val="0004202D"/>
    <w:rsid w:val="000431DD"/>
    <w:rsid w:val="00050F46"/>
    <w:rsid w:val="00052A0E"/>
    <w:rsid w:val="0005361F"/>
    <w:rsid w:val="00062485"/>
    <w:rsid w:val="0006629F"/>
    <w:rsid w:val="0006746C"/>
    <w:rsid w:val="000707CF"/>
    <w:rsid w:val="00095E35"/>
    <w:rsid w:val="00097969"/>
    <w:rsid w:val="000A06D4"/>
    <w:rsid w:val="000B464B"/>
    <w:rsid w:val="000B4CE6"/>
    <w:rsid w:val="000C7F3D"/>
    <w:rsid w:val="000E0F0E"/>
    <w:rsid w:val="000E2CB7"/>
    <w:rsid w:val="000F2F46"/>
    <w:rsid w:val="0011180F"/>
    <w:rsid w:val="001159B5"/>
    <w:rsid w:val="00116506"/>
    <w:rsid w:val="00117456"/>
    <w:rsid w:val="001244E5"/>
    <w:rsid w:val="00125362"/>
    <w:rsid w:val="001264D1"/>
    <w:rsid w:val="00130A7C"/>
    <w:rsid w:val="00141511"/>
    <w:rsid w:val="00154F12"/>
    <w:rsid w:val="001552AE"/>
    <w:rsid w:val="00172806"/>
    <w:rsid w:val="0017529D"/>
    <w:rsid w:val="001817E0"/>
    <w:rsid w:val="00182D4E"/>
    <w:rsid w:val="001915EA"/>
    <w:rsid w:val="00197642"/>
    <w:rsid w:val="001976E6"/>
    <w:rsid w:val="001B6AA8"/>
    <w:rsid w:val="001C1E61"/>
    <w:rsid w:val="001C566A"/>
    <w:rsid w:val="001E1938"/>
    <w:rsid w:val="001E6D7E"/>
    <w:rsid w:val="0021593B"/>
    <w:rsid w:val="00226BC0"/>
    <w:rsid w:val="002568F9"/>
    <w:rsid w:val="002573C9"/>
    <w:rsid w:val="00263820"/>
    <w:rsid w:val="00271BD7"/>
    <w:rsid w:val="00273C36"/>
    <w:rsid w:val="00293226"/>
    <w:rsid w:val="00293EB5"/>
    <w:rsid w:val="00295857"/>
    <w:rsid w:val="002A0195"/>
    <w:rsid w:val="002A4F6B"/>
    <w:rsid w:val="002B143E"/>
    <w:rsid w:val="002B3E44"/>
    <w:rsid w:val="002B68BC"/>
    <w:rsid w:val="002B69D5"/>
    <w:rsid w:val="002C2B56"/>
    <w:rsid w:val="002D2CBD"/>
    <w:rsid w:val="002D35F1"/>
    <w:rsid w:val="002D4FB3"/>
    <w:rsid w:val="002E065E"/>
    <w:rsid w:val="002F302D"/>
    <w:rsid w:val="002F4EDD"/>
    <w:rsid w:val="002F5EA0"/>
    <w:rsid w:val="00315490"/>
    <w:rsid w:val="00342AA8"/>
    <w:rsid w:val="00347170"/>
    <w:rsid w:val="00354583"/>
    <w:rsid w:val="003546D5"/>
    <w:rsid w:val="00356235"/>
    <w:rsid w:val="0036049C"/>
    <w:rsid w:val="003643D3"/>
    <w:rsid w:val="003666A6"/>
    <w:rsid w:val="00371915"/>
    <w:rsid w:val="00371A22"/>
    <w:rsid w:val="0037291A"/>
    <w:rsid w:val="00374873"/>
    <w:rsid w:val="00376499"/>
    <w:rsid w:val="00382387"/>
    <w:rsid w:val="00384074"/>
    <w:rsid w:val="003872AC"/>
    <w:rsid w:val="003A2EBC"/>
    <w:rsid w:val="003A4D1F"/>
    <w:rsid w:val="003B568F"/>
    <w:rsid w:val="003C10C6"/>
    <w:rsid w:val="003C289A"/>
    <w:rsid w:val="003C4550"/>
    <w:rsid w:val="003D1BBD"/>
    <w:rsid w:val="003D3EA4"/>
    <w:rsid w:val="003D3FFC"/>
    <w:rsid w:val="003D5757"/>
    <w:rsid w:val="003D6922"/>
    <w:rsid w:val="003E2B25"/>
    <w:rsid w:val="003E6AE0"/>
    <w:rsid w:val="003E732A"/>
    <w:rsid w:val="003F41CB"/>
    <w:rsid w:val="003F539A"/>
    <w:rsid w:val="004042D4"/>
    <w:rsid w:val="004128E8"/>
    <w:rsid w:val="00414EC9"/>
    <w:rsid w:val="00416737"/>
    <w:rsid w:val="00417E1F"/>
    <w:rsid w:val="00427B93"/>
    <w:rsid w:val="00435B78"/>
    <w:rsid w:val="00444773"/>
    <w:rsid w:val="0044712B"/>
    <w:rsid w:val="00451974"/>
    <w:rsid w:val="00457E4A"/>
    <w:rsid w:val="004650BB"/>
    <w:rsid w:val="00475C6F"/>
    <w:rsid w:val="0048119A"/>
    <w:rsid w:val="004850DB"/>
    <w:rsid w:val="004943F8"/>
    <w:rsid w:val="004A35FD"/>
    <w:rsid w:val="004A5115"/>
    <w:rsid w:val="004A7B08"/>
    <w:rsid w:val="004B2C3F"/>
    <w:rsid w:val="004C0F8E"/>
    <w:rsid w:val="004C5DD5"/>
    <w:rsid w:val="004D0104"/>
    <w:rsid w:val="004F00A4"/>
    <w:rsid w:val="004F534B"/>
    <w:rsid w:val="005000EF"/>
    <w:rsid w:val="0050194B"/>
    <w:rsid w:val="005034CE"/>
    <w:rsid w:val="00505E39"/>
    <w:rsid w:val="005318D1"/>
    <w:rsid w:val="00534910"/>
    <w:rsid w:val="00536FB7"/>
    <w:rsid w:val="00543014"/>
    <w:rsid w:val="00547A85"/>
    <w:rsid w:val="00551489"/>
    <w:rsid w:val="00555630"/>
    <w:rsid w:val="00556FDF"/>
    <w:rsid w:val="0056035F"/>
    <w:rsid w:val="005720E5"/>
    <w:rsid w:val="005723FB"/>
    <w:rsid w:val="00572CC8"/>
    <w:rsid w:val="005730F9"/>
    <w:rsid w:val="00576761"/>
    <w:rsid w:val="00576C7D"/>
    <w:rsid w:val="00585617"/>
    <w:rsid w:val="005B145A"/>
    <w:rsid w:val="005B1F15"/>
    <w:rsid w:val="005C67B0"/>
    <w:rsid w:val="005D469F"/>
    <w:rsid w:val="005E3E06"/>
    <w:rsid w:val="005E4B20"/>
    <w:rsid w:val="005F0CF0"/>
    <w:rsid w:val="005F2BA0"/>
    <w:rsid w:val="006016A1"/>
    <w:rsid w:val="00617A88"/>
    <w:rsid w:val="00624382"/>
    <w:rsid w:val="00624E87"/>
    <w:rsid w:val="00626A52"/>
    <w:rsid w:val="0063021A"/>
    <w:rsid w:val="00640D32"/>
    <w:rsid w:val="00641FEF"/>
    <w:rsid w:val="00651561"/>
    <w:rsid w:val="006613DF"/>
    <w:rsid w:val="006648CB"/>
    <w:rsid w:val="00665DD8"/>
    <w:rsid w:val="006718BE"/>
    <w:rsid w:val="00672A64"/>
    <w:rsid w:val="00675FB5"/>
    <w:rsid w:val="00677E49"/>
    <w:rsid w:val="00691B42"/>
    <w:rsid w:val="00694F7C"/>
    <w:rsid w:val="0069625E"/>
    <w:rsid w:val="006B5A0E"/>
    <w:rsid w:val="006C0469"/>
    <w:rsid w:val="006D38A3"/>
    <w:rsid w:val="006E2B9A"/>
    <w:rsid w:val="006F5672"/>
    <w:rsid w:val="00700D7C"/>
    <w:rsid w:val="00700E0A"/>
    <w:rsid w:val="00710762"/>
    <w:rsid w:val="00716520"/>
    <w:rsid w:val="0072638E"/>
    <w:rsid w:val="00727FB8"/>
    <w:rsid w:val="0075590E"/>
    <w:rsid w:val="00765D7F"/>
    <w:rsid w:val="007717CA"/>
    <w:rsid w:val="00781CA3"/>
    <w:rsid w:val="007833EF"/>
    <w:rsid w:val="00786B7C"/>
    <w:rsid w:val="00792511"/>
    <w:rsid w:val="007B5A5C"/>
    <w:rsid w:val="007B6517"/>
    <w:rsid w:val="007C53AF"/>
    <w:rsid w:val="007D2A54"/>
    <w:rsid w:val="007D5EF6"/>
    <w:rsid w:val="007E108D"/>
    <w:rsid w:val="007E6A26"/>
    <w:rsid w:val="007E6DC8"/>
    <w:rsid w:val="00811D8F"/>
    <w:rsid w:val="00840F42"/>
    <w:rsid w:val="00847813"/>
    <w:rsid w:val="0085097F"/>
    <w:rsid w:val="00851152"/>
    <w:rsid w:val="008511C7"/>
    <w:rsid w:val="00852D68"/>
    <w:rsid w:val="008645F6"/>
    <w:rsid w:val="00883DCA"/>
    <w:rsid w:val="00885DFD"/>
    <w:rsid w:val="00886838"/>
    <w:rsid w:val="00893F65"/>
    <w:rsid w:val="008A05E9"/>
    <w:rsid w:val="008B49B1"/>
    <w:rsid w:val="008C211F"/>
    <w:rsid w:val="008C495D"/>
    <w:rsid w:val="008D1105"/>
    <w:rsid w:val="008D5E00"/>
    <w:rsid w:val="008F20E3"/>
    <w:rsid w:val="008F2D9B"/>
    <w:rsid w:val="0090737F"/>
    <w:rsid w:val="00922C19"/>
    <w:rsid w:val="0092676F"/>
    <w:rsid w:val="009270BF"/>
    <w:rsid w:val="009350CC"/>
    <w:rsid w:val="0094450E"/>
    <w:rsid w:val="009509AF"/>
    <w:rsid w:val="00950DAE"/>
    <w:rsid w:val="009530A2"/>
    <w:rsid w:val="00963568"/>
    <w:rsid w:val="00964445"/>
    <w:rsid w:val="00967A61"/>
    <w:rsid w:val="00973862"/>
    <w:rsid w:val="00980684"/>
    <w:rsid w:val="00980F2E"/>
    <w:rsid w:val="00981C7F"/>
    <w:rsid w:val="00995C94"/>
    <w:rsid w:val="009A2128"/>
    <w:rsid w:val="009B0BC1"/>
    <w:rsid w:val="009B135A"/>
    <w:rsid w:val="009B6AED"/>
    <w:rsid w:val="009C00C7"/>
    <w:rsid w:val="009D0279"/>
    <w:rsid w:val="009D2C5C"/>
    <w:rsid w:val="009E43C2"/>
    <w:rsid w:val="009E590F"/>
    <w:rsid w:val="009F763B"/>
    <w:rsid w:val="00A0161A"/>
    <w:rsid w:val="00A03963"/>
    <w:rsid w:val="00A1513C"/>
    <w:rsid w:val="00A206E7"/>
    <w:rsid w:val="00A20DBF"/>
    <w:rsid w:val="00A52221"/>
    <w:rsid w:val="00A641A3"/>
    <w:rsid w:val="00A95638"/>
    <w:rsid w:val="00A95B18"/>
    <w:rsid w:val="00A9643C"/>
    <w:rsid w:val="00AA4DA2"/>
    <w:rsid w:val="00AC1B0A"/>
    <w:rsid w:val="00AC1BFB"/>
    <w:rsid w:val="00AC377B"/>
    <w:rsid w:val="00AF664B"/>
    <w:rsid w:val="00B05E56"/>
    <w:rsid w:val="00B06AE0"/>
    <w:rsid w:val="00B13BB6"/>
    <w:rsid w:val="00B1424E"/>
    <w:rsid w:val="00B2062C"/>
    <w:rsid w:val="00B24448"/>
    <w:rsid w:val="00B40F05"/>
    <w:rsid w:val="00B4491C"/>
    <w:rsid w:val="00B44A79"/>
    <w:rsid w:val="00B54C9B"/>
    <w:rsid w:val="00B66B3A"/>
    <w:rsid w:val="00B744A4"/>
    <w:rsid w:val="00B77537"/>
    <w:rsid w:val="00B80FFD"/>
    <w:rsid w:val="00BA1001"/>
    <w:rsid w:val="00BA358E"/>
    <w:rsid w:val="00BA505A"/>
    <w:rsid w:val="00BA7BBB"/>
    <w:rsid w:val="00BB09C0"/>
    <w:rsid w:val="00BB33AF"/>
    <w:rsid w:val="00BB654F"/>
    <w:rsid w:val="00BB78C4"/>
    <w:rsid w:val="00BC4BED"/>
    <w:rsid w:val="00BD0252"/>
    <w:rsid w:val="00BD0281"/>
    <w:rsid w:val="00BE1A93"/>
    <w:rsid w:val="00BE22DC"/>
    <w:rsid w:val="00BE42CB"/>
    <w:rsid w:val="00BE43A0"/>
    <w:rsid w:val="00BF08B7"/>
    <w:rsid w:val="00C02BCB"/>
    <w:rsid w:val="00C039A3"/>
    <w:rsid w:val="00C03F91"/>
    <w:rsid w:val="00C05A0B"/>
    <w:rsid w:val="00C101CA"/>
    <w:rsid w:val="00C173D6"/>
    <w:rsid w:val="00C23901"/>
    <w:rsid w:val="00C26D02"/>
    <w:rsid w:val="00C30248"/>
    <w:rsid w:val="00C30375"/>
    <w:rsid w:val="00C30E6B"/>
    <w:rsid w:val="00C36347"/>
    <w:rsid w:val="00C4193C"/>
    <w:rsid w:val="00C44711"/>
    <w:rsid w:val="00C71EF3"/>
    <w:rsid w:val="00C72061"/>
    <w:rsid w:val="00C73774"/>
    <w:rsid w:val="00C820B8"/>
    <w:rsid w:val="00C82BDF"/>
    <w:rsid w:val="00C863B8"/>
    <w:rsid w:val="00C97D80"/>
    <w:rsid w:val="00CA488D"/>
    <w:rsid w:val="00CA6D24"/>
    <w:rsid w:val="00CB607E"/>
    <w:rsid w:val="00CB7CAF"/>
    <w:rsid w:val="00CB7E91"/>
    <w:rsid w:val="00CC34DC"/>
    <w:rsid w:val="00CE176D"/>
    <w:rsid w:val="00CE38D9"/>
    <w:rsid w:val="00CE4D2F"/>
    <w:rsid w:val="00CE7212"/>
    <w:rsid w:val="00CE76D5"/>
    <w:rsid w:val="00D14ED8"/>
    <w:rsid w:val="00D23ECF"/>
    <w:rsid w:val="00D24309"/>
    <w:rsid w:val="00D307DF"/>
    <w:rsid w:val="00D30935"/>
    <w:rsid w:val="00D34162"/>
    <w:rsid w:val="00D353FB"/>
    <w:rsid w:val="00D358CB"/>
    <w:rsid w:val="00D45441"/>
    <w:rsid w:val="00D55A9B"/>
    <w:rsid w:val="00D61D2F"/>
    <w:rsid w:val="00D63A4D"/>
    <w:rsid w:val="00D72D7B"/>
    <w:rsid w:val="00D7319B"/>
    <w:rsid w:val="00D77995"/>
    <w:rsid w:val="00D82F5D"/>
    <w:rsid w:val="00D835CF"/>
    <w:rsid w:val="00D84D6D"/>
    <w:rsid w:val="00D926C5"/>
    <w:rsid w:val="00DB1364"/>
    <w:rsid w:val="00DD149D"/>
    <w:rsid w:val="00DE4A60"/>
    <w:rsid w:val="00DF223F"/>
    <w:rsid w:val="00DF6CA5"/>
    <w:rsid w:val="00E11357"/>
    <w:rsid w:val="00E1448C"/>
    <w:rsid w:val="00E203CE"/>
    <w:rsid w:val="00E247C7"/>
    <w:rsid w:val="00E80DF0"/>
    <w:rsid w:val="00E96608"/>
    <w:rsid w:val="00EA272A"/>
    <w:rsid w:val="00EA39C2"/>
    <w:rsid w:val="00EB1FBF"/>
    <w:rsid w:val="00EB4E53"/>
    <w:rsid w:val="00EB50A8"/>
    <w:rsid w:val="00EC515A"/>
    <w:rsid w:val="00EC617E"/>
    <w:rsid w:val="00EC708A"/>
    <w:rsid w:val="00ED0E50"/>
    <w:rsid w:val="00EE65A8"/>
    <w:rsid w:val="00EE72C1"/>
    <w:rsid w:val="00EF20E5"/>
    <w:rsid w:val="00EF451D"/>
    <w:rsid w:val="00EF62DE"/>
    <w:rsid w:val="00F01142"/>
    <w:rsid w:val="00F25B3E"/>
    <w:rsid w:val="00F30303"/>
    <w:rsid w:val="00F31B34"/>
    <w:rsid w:val="00F34B07"/>
    <w:rsid w:val="00F355AB"/>
    <w:rsid w:val="00F438E3"/>
    <w:rsid w:val="00F452BD"/>
    <w:rsid w:val="00F50274"/>
    <w:rsid w:val="00F63186"/>
    <w:rsid w:val="00F9070A"/>
    <w:rsid w:val="00F9264F"/>
    <w:rsid w:val="00FA0478"/>
    <w:rsid w:val="00FA0749"/>
    <w:rsid w:val="00FA3C4E"/>
    <w:rsid w:val="00FA7986"/>
    <w:rsid w:val="00FD6D5E"/>
    <w:rsid w:val="00FE4BCD"/>
    <w:rsid w:val="00FF33B7"/>
    <w:rsid w:val="00FF3B7C"/>
    <w:rsid w:val="01ADA15C"/>
    <w:rsid w:val="32685751"/>
    <w:rsid w:val="34263400"/>
    <w:rsid w:val="3A94DAFB"/>
    <w:rsid w:val="3A9D12B1"/>
    <w:rsid w:val="3F234473"/>
    <w:rsid w:val="3FFA1399"/>
    <w:rsid w:val="468431E8"/>
    <w:rsid w:val="5BD3A9F1"/>
    <w:rsid w:val="61DFEC3B"/>
    <w:rsid w:val="66B08C3D"/>
    <w:rsid w:val="6F1F606F"/>
    <w:rsid w:val="790AE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3FD69"/>
  <w15:docId w15:val="{27873B8F-D8E1-43D5-B200-47DE1F12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3F"/>
    <w:rPr>
      <w:rFonts w:cs="Arial"/>
      <w:iCs/>
      <w:sz w:val="24"/>
      <w:szCs w:val="24"/>
    </w:rPr>
  </w:style>
  <w:style w:type="paragraph" w:styleId="Titre1">
    <w:name w:val="heading 1"/>
    <w:basedOn w:val="Normal"/>
    <w:next w:val="Normal"/>
    <w:qFormat/>
    <w:rsid w:val="004B2C3F"/>
    <w:pPr>
      <w:keepNext/>
      <w:outlineLvl w:val="0"/>
    </w:pPr>
    <w:rPr>
      <w:rFonts w:cs="Times New Roman"/>
      <w:iCs w:val="0"/>
      <w:szCs w:val="20"/>
    </w:rPr>
  </w:style>
  <w:style w:type="paragraph" w:styleId="Titre3">
    <w:name w:val="heading 3"/>
    <w:basedOn w:val="Normal"/>
    <w:next w:val="Normal"/>
    <w:qFormat/>
    <w:rsid w:val="004B2C3F"/>
    <w:pPr>
      <w:keepNext/>
      <w:spacing w:before="240" w:after="60"/>
      <w:outlineLvl w:val="2"/>
    </w:pPr>
    <w:rPr>
      <w:rFonts w:ascii="Arial" w:hAnsi="Arial"/>
      <w:b/>
      <w:bCs/>
      <w:iCs w:val="0"/>
      <w:sz w:val="26"/>
      <w:szCs w:val="26"/>
    </w:rPr>
  </w:style>
  <w:style w:type="paragraph" w:styleId="Titre4">
    <w:name w:val="heading 4"/>
    <w:basedOn w:val="Normal"/>
    <w:next w:val="Normal"/>
    <w:link w:val="Titre4Car"/>
    <w:semiHidden/>
    <w:unhideWhenUsed/>
    <w:qFormat/>
    <w:rsid w:val="00F355AB"/>
    <w:pPr>
      <w:keepNext/>
      <w:keepLines/>
      <w:spacing w:before="40"/>
      <w:outlineLvl w:val="3"/>
    </w:pPr>
    <w:rPr>
      <w:rFonts w:asciiTheme="majorHAnsi" w:eastAsiaTheme="majorEastAsia" w:hAnsiTheme="majorHAnsi" w:cstheme="majorBidi"/>
      <w:i/>
      <w:iCs w:val="0"/>
      <w:color w:val="365F91" w:themeColor="accent1" w:themeShade="BF"/>
    </w:rPr>
  </w:style>
  <w:style w:type="paragraph" w:styleId="Titre8">
    <w:name w:val="heading 8"/>
    <w:basedOn w:val="Normal"/>
    <w:next w:val="Normal"/>
    <w:link w:val="Titre8Car"/>
    <w:unhideWhenUsed/>
    <w:qFormat/>
    <w:rsid w:val="003F539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B2C3F"/>
    <w:pPr>
      <w:spacing w:before="100" w:beforeAutospacing="1" w:after="100" w:afterAutospacing="1"/>
    </w:pPr>
    <w:rPr>
      <w:rFonts w:cs="Times New Roman"/>
      <w:iCs w:val="0"/>
    </w:rPr>
  </w:style>
  <w:style w:type="character" w:styleId="Lienhypertexte">
    <w:name w:val="Hyperlink"/>
    <w:basedOn w:val="Policepardfaut"/>
    <w:rsid w:val="004B2C3F"/>
    <w:rPr>
      <w:color w:val="0000FF"/>
      <w:u w:val="single"/>
    </w:rPr>
  </w:style>
  <w:style w:type="paragraph" w:styleId="Textebrut">
    <w:name w:val="Plain Text"/>
    <w:basedOn w:val="Normal"/>
    <w:link w:val="TextebrutCar"/>
    <w:rsid w:val="004B2C3F"/>
    <w:rPr>
      <w:rFonts w:ascii="Courier New" w:hAnsi="Courier New" w:cs="Times New Roman"/>
      <w:iCs w:val="0"/>
      <w:sz w:val="20"/>
    </w:rPr>
  </w:style>
  <w:style w:type="paragraph" w:styleId="Corpsdetexte">
    <w:name w:val="Body Text"/>
    <w:basedOn w:val="Normal"/>
    <w:link w:val="CorpsdetexteCar"/>
    <w:rsid w:val="004B2C3F"/>
    <w:pPr>
      <w:jc w:val="both"/>
    </w:pPr>
    <w:rPr>
      <w:sz w:val="22"/>
    </w:rPr>
  </w:style>
  <w:style w:type="paragraph" w:styleId="Textedebulles">
    <w:name w:val="Balloon Text"/>
    <w:basedOn w:val="Normal"/>
    <w:semiHidden/>
    <w:rsid w:val="00D77995"/>
    <w:rPr>
      <w:rFonts w:ascii="Tahoma" w:hAnsi="Tahoma" w:cs="Tahoma"/>
      <w:sz w:val="16"/>
      <w:szCs w:val="16"/>
    </w:rPr>
  </w:style>
  <w:style w:type="character" w:styleId="Marquedecommentaire">
    <w:name w:val="annotation reference"/>
    <w:basedOn w:val="Policepardfaut"/>
    <w:semiHidden/>
    <w:rsid w:val="003C10C6"/>
    <w:rPr>
      <w:sz w:val="16"/>
      <w:szCs w:val="16"/>
    </w:rPr>
  </w:style>
  <w:style w:type="paragraph" w:styleId="Commentaire">
    <w:name w:val="annotation text"/>
    <w:basedOn w:val="Normal"/>
    <w:semiHidden/>
    <w:rsid w:val="003C10C6"/>
    <w:rPr>
      <w:sz w:val="20"/>
      <w:szCs w:val="20"/>
    </w:rPr>
  </w:style>
  <w:style w:type="paragraph" w:styleId="Objetducommentaire">
    <w:name w:val="annotation subject"/>
    <w:basedOn w:val="Commentaire"/>
    <w:next w:val="Commentaire"/>
    <w:semiHidden/>
    <w:rsid w:val="003C10C6"/>
    <w:rPr>
      <w:b/>
      <w:bCs/>
    </w:rPr>
  </w:style>
  <w:style w:type="paragraph" w:styleId="Listepuces">
    <w:name w:val="List Bullet"/>
    <w:basedOn w:val="Normal"/>
    <w:rsid w:val="000707CF"/>
    <w:pPr>
      <w:numPr>
        <w:numId w:val="1"/>
      </w:numPr>
    </w:pPr>
    <w:rPr>
      <w:rFonts w:ascii="Georgia" w:hAnsi="Georgia" w:cs="Times New Roman"/>
      <w:iCs w:val="0"/>
    </w:rPr>
  </w:style>
  <w:style w:type="paragraph" w:styleId="Paragraphedeliste">
    <w:name w:val="List Paragraph"/>
    <w:aliases w:val="LISTA,normal,Normal2,Normal3,Normal4,Normal5,Normal6,Normal7,Indicator Text,Dot pt,Evidence on Demand bullet points,ANSWER,Table/Figure Heading,Listeafsnit,Paragraphe de liste1,Colorful List - Accent 11,Bullet List,FooterText,L"/>
    <w:basedOn w:val="Normal"/>
    <w:link w:val="ParagraphedelisteCar"/>
    <w:uiPriority w:val="34"/>
    <w:qFormat/>
    <w:rsid w:val="009D2C5C"/>
    <w:pPr>
      <w:ind w:left="720"/>
      <w:contextualSpacing/>
    </w:pPr>
  </w:style>
  <w:style w:type="paragraph" w:styleId="En-tte">
    <w:name w:val="header"/>
    <w:basedOn w:val="Normal"/>
    <w:link w:val="En-tteCar"/>
    <w:uiPriority w:val="99"/>
    <w:rsid w:val="002F302D"/>
    <w:pPr>
      <w:tabs>
        <w:tab w:val="center" w:pos="4680"/>
        <w:tab w:val="right" w:pos="9360"/>
      </w:tabs>
    </w:pPr>
  </w:style>
  <w:style w:type="character" w:customStyle="1" w:styleId="En-tteCar">
    <w:name w:val="En-tête Car"/>
    <w:basedOn w:val="Policepardfaut"/>
    <w:link w:val="En-tte"/>
    <w:uiPriority w:val="99"/>
    <w:rsid w:val="002F302D"/>
    <w:rPr>
      <w:rFonts w:cs="Arial"/>
      <w:iCs/>
      <w:sz w:val="24"/>
      <w:szCs w:val="24"/>
    </w:rPr>
  </w:style>
  <w:style w:type="paragraph" w:styleId="Pieddepage">
    <w:name w:val="footer"/>
    <w:basedOn w:val="Normal"/>
    <w:link w:val="PieddepageCar"/>
    <w:rsid w:val="002F302D"/>
    <w:pPr>
      <w:tabs>
        <w:tab w:val="center" w:pos="4680"/>
        <w:tab w:val="right" w:pos="9360"/>
      </w:tabs>
    </w:pPr>
  </w:style>
  <w:style w:type="character" w:customStyle="1" w:styleId="PieddepageCar">
    <w:name w:val="Pied de page Car"/>
    <w:basedOn w:val="Policepardfaut"/>
    <w:link w:val="Pieddepage"/>
    <w:rsid w:val="002F302D"/>
    <w:rPr>
      <w:rFonts w:cs="Arial"/>
      <w:iCs/>
      <w:sz w:val="24"/>
      <w:szCs w:val="24"/>
    </w:rPr>
  </w:style>
  <w:style w:type="character" w:customStyle="1" w:styleId="TextebrutCar">
    <w:name w:val="Texte brut Car"/>
    <w:basedOn w:val="Policepardfaut"/>
    <w:link w:val="Textebrut"/>
    <w:uiPriority w:val="99"/>
    <w:rsid w:val="00B2062C"/>
    <w:rPr>
      <w:rFonts w:ascii="Courier New" w:hAnsi="Courier New"/>
      <w:szCs w:val="24"/>
    </w:rPr>
  </w:style>
  <w:style w:type="character" w:customStyle="1" w:styleId="CorpsdetexteCar">
    <w:name w:val="Corps de texte Car"/>
    <w:basedOn w:val="Policepardfaut"/>
    <w:link w:val="Corpsdetexte"/>
    <w:rsid w:val="00626A52"/>
    <w:rPr>
      <w:rFonts w:cs="Arial"/>
      <w:iCs/>
      <w:sz w:val="22"/>
      <w:szCs w:val="24"/>
    </w:rPr>
  </w:style>
  <w:style w:type="paragraph" w:styleId="Rvision">
    <w:name w:val="Revision"/>
    <w:hidden/>
    <w:uiPriority w:val="99"/>
    <w:semiHidden/>
    <w:rsid w:val="001817E0"/>
    <w:rPr>
      <w:rFonts w:cs="Arial"/>
      <w:iCs/>
      <w:sz w:val="24"/>
      <w:szCs w:val="24"/>
    </w:rPr>
  </w:style>
  <w:style w:type="table" w:styleId="Grilledutableau">
    <w:name w:val="Table Grid"/>
    <w:basedOn w:val="TableauNormal"/>
    <w:rsid w:val="002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26D02"/>
    <w:rPr>
      <w:i/>
      <w:iCs/>
    </w:rPr>
  </w:style>
  <w:style w:type="character" w:customStyle="1" w:styleId="normaltextrun">
    <w:name w:val="normaltextrun"/>
    <w:basedOn w:val="Policepardfaut"/>
    <w:rsid w:val="002B68BC"/>
  </w:style>
  <w:style w:type="character" w:customStyle="1" w:styleId="eop">
    <w:name w:val="eop"/>
    <w:basedOn w:val="Policepardfaut"/>
    <w:rsid w:val="002B68BC"/>
  </w:style>
  <w:style w:type="paragraph" w:customStyle="1" w:styleId="paragraph">
    <w:name w:val="paragraph"/>
    <w:basedOn w:val="Normal"/>
    <w:rsid w:val="00FA0478"/>
    <w:pPr>
      <w:spacing w:before="100" w:beforeAutospacing="1" w:after="100" w:afterAutospacing="1"/>
    </w:pPr>
    <w:rPr>
      <w:rFonts w:cs="Times New Roman"/>
      <w:iCs w:val="0"/>
    </w:rPr>
  </w:style>
  <w:style w:type="character" w:customStyle="1" w:styleId="Titre8Car">
    <w:name w:val="Titre 8 Car"/>
    <w:basedOn w:val="Policepardfaut"/>
    <w:link w:val="Titre8"/>
    <w:rsid w:val="003F539A"/>
    <w:rPr>
      <w:rFonts w:asciiTheme="majorHAnsi" w:eastAsiaTheme="majorEastAsia" w:hAnsiTheme="majorHAnsi" w:cstheme="majorBidi"/>
      <w:iCs/>
      <w:color w:val="272727" w:themeColor="text1" w:themeTint="D8"/>
      <w:sz w:val="21"/>
      <w:szCs w:val="21"/>
    </w:rPr>
  </w:style>
  <w:style w:type="character" w:customStyle="1" w:styleId="ParagraphedelisteCar">
    <w:name w:val="Paragraphe de liste Car"/>
    <w:aliases w:val="LISTA Car,normal Car,Normal2 Car,Normal3 Car,Normal4 Car,Normal5 Car,Normal6 Car,Normal7 Car,Indicator Text Car,Dot pt Car,Evidence on Demand bullet points Car,ANSWER Car,Table/Figure Heading Car,Listeafsnit Car,Bullet List Car"/>
    <w:link w:val="Paragraphedeliste"/>
    <w:uiPriority w:val="34"/>
    <w:locked/>
    <w:rsid w:val="003F539A"/>
    <w:rPr>
      <w:rFonts w:cs="Arial"/>
      <w:iCs/>
      <w:sz w:val="24"/>
      <w:szCs w:val="24"/>
    </w:rPr>
  </w:style>
  <w:style w:type="paragraph" w:customStyle="1" w:styleId="Default">
    <w:name w:val="Default"/>
    <w:rsid w:val="003C289A"/>
    <w:pPr>
      <w:autoSpaceDE w:val="0"/>
      <w:autoSpaceDN w:val="0"/>
      <w:adjustRightInd w:val="0"/>
    </w:pPr>
    <w:rPr>
      <w:rFonts w:ascii="Arial" w:eastAsiaTheme="minorHAnsi" w:hAnsi="Arial" w:cs="Arial"/>
      <w:color w:val="000000"/>
      <w:sz w:val="24"/>
      <w:szCs w:val="24"/>
      <w:lang w:val="fr-FR"/>
    </w:rPr>
  </w:style>
  <w:style w:type="character" w:customStyle="1" w:styleId="overflow-hidden">
    <w:name w:val="overflow-hidden"/>
    <w:basedOn w:val="Policepardfaut"/>
    <w:rsid w:val="00543014"/>
  </w:style>
  <w:style w:type="character" w:customStyle="1" w:styleId="Titre4Car">
    <w:name w:val="Titre 4 Car"/>
    <w:basedOn w:val="Policepardfaut"/>
    <w:link w:val="Titre4"/>
    <w:semiHidden/>
    <w:rsid w:val="00F355AB"/>
    <w:rPr>
      <w:rFonts w:asciiTheme="majorHAnsi" w:eastAsiaTheme="majorEastAsia" w:hAnsiTheme="majorHAnsi" w:cstheme="majorBidi"/>
      <w:i/>
      <w:color w:val="365F91" w:themeColor="accent1" w:themeShade="BF"/>
      <w:sz w:val="24"/>
      <w:szCs w:val="24"/>
    </w:rPr>
  </w:style>
  <w:style w:type="character" w:styleId="lev">
    <w:name w:val="Strong"/>
    <w:basedOn w:val="Policepardfaut"/>
    <w:uiPriority w:val="22"/>
    <w:qFormat/>
    <w:rsid w:val="00F35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
    <w:div w:id="140776237">
      <w:bodyDiv w:val="1"/>
      <w:marLeft w:val="0"/>
      <w:marRight w:val="0"/>
      <w:marTop w:val="0"/>
      <w:marBottom w:val="0"/>
      <w:divBdr>
        <w:top w:val="none" w:sz="0" w:space="0" w:color="auto"/>
        <w:left w:val="none" w:sz="0" w:space="0" w:color="auto"/>
        <w:bottom w:val="none" w:sz="0" w:space="0" w:color="auto"/>
        <w:right w:val="none" w:sz="0" w:space="0" w:color="auto"/>
      </w:divBdr>
      <w:divsChild>
        <w:div w:id="1279725260">
          <w:marLeft w:val="0"/>
          <w:marRight w:val="0"/>
          <w:marTop w:val="0"/>
          <w:marBottom w:val="0"/>
          <w:divBdr>
            <w:top w:val="none" w:sz="0" w:space="0" w:color="auto"/>
            <w:left w:val="none" w:sz="0" w:space="0" w:color="auto"/>
            <w:bottom w:val="none" w:sz="0" w:space="0" w:color="auto"/>
            <w:right w:val="none" w:sz="0" w:space="0" w:color="auto"/>
          </w:divBdr>
          <w:divsChild>
            <w:div w:id="482159498">
              <w:marLeft w:val="0"/>
              <w:marRight w:val="0"/>
              <w:marTop w:val="0"/>
              <w:marBottom w:val="0"/>
              <w:divBdr>
                <w:top w:val="none" w:sz="0" w:space="0" w:color="auto"/>
                <w:left w:val="none" w:sz="0" w:space="0" w:color="auto"/>
                <w:bottom w:val="none" w:sz="0" w:space="0" w:color="auto"/>
                <w:right w:val="none" w:sz="0" w:space="0" w:color="auto"/>
              </w:divBdr>
            </w:div>
            <w:div w:id="1692218137">
              <w:marLeft w:val="0"/>
              <w:marRight w:val="0"/>
              <w:marTop w:val="0"/>
              <w:marBottom w:val="0"/>
              <w:divBdr>
                <w:top w:val="none" w:sz="0" w:space="0" w:color="auto"/>
                <w:left w:val="none" w:sz="0" w:space="0" w:color="auto"/>
                <w:bottom w:val="none" w:sz="0" w:space="0" w:color="auto"/>
                <w:right w:val="none" w:sz="0" w:space="0" w:color="auto"/>
              </w:divBdr>
            </w:div>
          </w:divsChild>
        </w:div>
        <w:div w:id="1564483923">
          <w:marLeft w:val="0"/>
          <w:marRight w:val="0"/>
          <w:marTop w:val="0"/>
          <w:marBottom w:val="0"/>
          <w:divBdr>
            <w:top w:val="none" w:sz="0" w:space="0" w:color="auto"/>
            <w:left w:val="none" w:sz="0" w:space="0" w:color="auto"/>
            <w:bottom w:val="none" w:sz="0" w:space="0" w:color="auto"/>
            <w:right w:val="none" w:sz="0" w:space="0" w:color="auto"/>
          </w:divBdr>
          <w:divsChild>
            <w:div w:id="11915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2356">
      <w:bodyDiv w:val="1"/>
      <w:marLeft w:val="0"/>
      <w:marRight w:val="0"/>
      <w:marTop w:val="0"/>
      <w:marBottom w:val="0"/>
      <w:divBdr>
        <w:top w:val="none" w:sz="0" w:space="0" w:color="auto"/>
        <w:left w:val="none" w:sz="0" w:space="0" w:color="auto"/>
        <w:bottom w:val="none" w:sz="0" w:space="0" w:color="auto"/>
        <w:right w:val="none" w:sz="0" w:space="0" w:color="auto"/>
      </w:divBdr>
      <w:divsChild>
        <w:div w:id="1274707937">
          <w:marLeft w:val="0"/>
          <w:marRight w:val="0"/>
          <w:marTop w:val="0"/>
          <w:marBottom w:val="0"/>
          <w:divBdr>
            <w:top w:val="none" w:sz="0" w:space="0" w:color="auto"/>
            <w:left w:val="none" w:sz="0" w:space="0" w:color="auto"/>
            <w:bottom w:val="none" w:sz="0" w:space="0" w:color="auto"/>
            <w:right w:val="none" w:sz="0" w:space="0" w:color="auto"/>
          </w:divBdr>
          <w:divsChild>
            <w:div w:id="1781754719">
              <w:marLeft w:val="0"/>
              <w:marRight w:val="0"/>
              <w:marTop w:val="0"/>
              <w:marBottom w:val="0"/>
              <w:divBdr>
                <w:top w:val="none" w:sz="0" w:space="0" w:color="auto"/>
                <w:left w:val="none" w:sz="0" w:space="0" w:color="auto"/>
                <w:bottom w:val="none" w:sz="0" w:space="0" w:color="auto"/>
                <w:right w:val="none" w:sz="0" w:space="0" w:color="auto"/>
              </w:divBdr>
              <w:divsChild>
                <w:div w:id="1487435794">
                  <w:marLeft w:val="0"/>
                  <w:marRight w:val="0"/>
                  <w:marTop w:val="0"/>
                  <w:marBottom w:val="0"/>
                  <w:divBdr>
                    <w:top w:val="none" w:sz="0" w:space="0" w:color="auto"/>
                    <w:left w:val="none" w:sz="0" w:space="0" w:color="auto"/>
                    <w:bottom w:val="none" w:sz="0" w:space="0" w:color="auto"/>
                    <w:right w:val="none" w:sz="0" w:space="0" w:color="auto"/>
                  </w:divBdr>
                  <w:divsChild>
                    <w:div w:id="16746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3062">
          <w:marLeft w:val="0"/>
          <w:marRight w:val="0"/>
          <w:marTop w:val="0"/>
          <w:marBottom w:val="0"/>
          <w:divBdr>
            <w:top w:val="none" w:sz="0" w:space="0" w:color="auto"/>
            <w:left w:val="none" w:sz="0" w:space="0" w:color="auto"/>
            <w:bottom w:val="none" w:sz="0" w:space="0" w:color="auto"/>
            <w:right w:val="none" w:sz="0" w:space="0" w:color="auto"/>
          </w:divBdr>
          <w:divsChild>
            <w:div w:id="458911622">
              <w:marLeft w:val="0"/>
              <w:marRight w:val="0"/>
              <w:marTop w:val="0"/>
              <w:marBottom w:val="0"/>
              <w:divBdr>
                <w:top w:val="none" w:sz="0" w:space="0" w:color="auto"/>
                <w:left w:val="none" w:sz="0" w:space="0" w:color="auto"/>
                <w:bottom w:val="none" w:sz="0" w:space="0" w:color="auto"/>
                <w:right w:val="none" w:sz="0" w:space="0" w:color="auto"/>
              </w:divBdr>
              <w:divsChild>
                <w:div w:id="937980586">
                  <w:marLeft w:val="0"/>
                  <w:marRight w:val="0"/>
                  <w:marTop w:val="0"/>
                  <w:marBottom w:val="0"/>
                  <w:divBdr>
                    <w:top w:val="none" w:sz="0" w:space="0" w:color="auto"/>
                    <w:left w:val="none" w:sz="0" w:space="0" w:color="auto"/>
                    <w:bottom w:val="none" w:sz="0" w:space="0" w:color="auto"/>
                    <w:right w:val="none" w:sz="0" w:space="0" w:color="auto"/>
                  </w:divBdr>
                  <w:divsChild>
                    <w:div w:id="21158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5456">
      <w:bodyDiv w:val="1"/>
      <w:marLeft w:val="0"/>
      <w:marRight w:val="0"/>
      <w:marTop w:val="0"/>
      <w:marBottom w:val="0"/>
      <w:divBdr>
        <w:top w:val="none" w:sz="0" w:space="0" w:color="auto"/>
        <w:left w:val="none" w:sz="0" w:space="0" w:color="auto"/>
        <w:bottom w:val="none" w:sz="0" w:space="0" w:color="auto"/>
        <w:right w:val="none" w:sz="0" w:space="0" w:color="auto"/>
      </w:divBdr>
    </w:div>
    <w:div w:id="372848491">
      <w:bodyDiv w:val="1"/>
      <w:marLeft w:val="0"/>
      <w:marRight w:val="0"/>
      <w:marTop w:val="0"/>
      <w:marBottom w:val="0"/>
      <w:divBdr>
        <w:top w:val="none" w:sz="0" w:space="0" w:color="auto"/>
        <w:left w:val="none" w:sz="0" w:space="0" w:color="auto"/>
        <w:bottom w:val="none" w:sz="0" w:space="0" w:color="auto"/>
        <w:right w:val="none" w:sz="0" w:space="0" w:color="auto"/>
      </w:divBdr>
    </w:div>
    <w:div w:id="562763397">
      <w:bodyDiv w:val="1"/>
      <w:marLeft w:val="0"/>
      <w:marRight w:val="0"/>
      <w:marTop w:val="0"/>
      <w:marBottom w:val="0"/>
      <w:divBdr>
        <w:top w:val="none" w:sz="0" w:space="0" w:color="auto"/>
        <w:left w:val="none" w:sz="0" w:space="0" w:color="auto"/>
        <w:bottom w:val="none" w:sz="0" w:space="0" w:color="auto"/>
        <w:right w:val="none" w:sz="0" w:space="0" w:color="auto"/>
      </w:divBdr>
    </w:div>
    <w:div w:id="710686120">
      <w:bodyDiv w:val="1"/>
      <w:marLeft w:val="0"/>
      <w:marRight w:val="0"/>
      <w:marTop w:val="0"/>
      <w:marBottom w:val="0"/>
      <w:divBdr>
        <w:top w:val="none" w:sz="0" w:space="0" w:color="auto"/>
        <w:left w:val="none" w:sz="0" w:space="0" w:color="auto"/>
        <w:bottom w:val="none" w:sz="0" w:space="0" w:color="auto"/>
        <w:right w:val="none" w:sz="0" w:space="0" w:color="auto"/>
      </w:divBdr>
    </w:div>
    <w:div w:id="834488771">
      <w:bodyDiv w:val="1"/>
      <w:marLeft w:val="0"/>
      <w:marRight w:val="0"/>
      <w:marTop w:val="0"/>
      <w:marBottom w:val="0"/>
      <w:divBdr>
        <w:top w:val="none" w:sz="0" w:space="0" w:color="auto"/>
        <w:left w:val="none" w:sz="0" w:space="0" w:color="auto"/>
        <w:bottom w:val="none" w:sz="0" w:space="0" w:color="auto"/>
        <w:right w:val="none" w:sz="0" w:space="0" w:color="auto"/>
      </w:divBdr>
    </w:div>
    <w:div w:id="1125542585">
      <w:bodyDiv w:val="1"/>
      <w:marLeft w:val="0"/>
      <w:marRight w:val="0"/>
      <w:marTop w:val="0"/>
      <w:marBottom w:val="0"/>
      <w:divBdr>
        <w:top w:val="none" w:sz="0" w:space="0" w:color="auto"/>
        <w:left w:val="none" w:sz="0" w:space="0" w:color="auto"/>
        <w:bottom w:val="none" w:sz="0" w:space="0" w:color="auto"/>
        <w:right w:val="none" w:sz="0" w:space="0" w:color="auto"/>
      </w:divBdr>
    </w:div>
    <w:div w:id="1581988098">
      <w:bodyDiv w:val="1"/>
      <w:marLeft w:val="0"/>
      <w:marRight w:val="0"/>
      <w:marTop w:val="0"/>
      <w:marBottom w:val="0"/>
      <w:divBdr>
        <w:top w:val="none" w:sz="0" w:space="0" w:color="auto"/>
        <w:left w:val="none" w:sz="0" w:space="0" w:color="auto"/>
        <w:bottom w:val="none" w:sz="0" w:space="0" w:color="auto"/>
        <w:right w:val="none" w:sz="0" w:space="0" w:color="auto"/>
      </w:divBdr>
    </w:div>
    <w:div w:id="1608467480">
      <w:bodyDiv w:val="1"/>
      <w:marLeft w:val="0"/>
      <w:marRight w:val="0"/>
      <w:marTop w:val="0"/>
      <w:marBottom w:val="0"/>
      <w:divBdr>
        <w:top w:val="none" w:sz="0" w:space="0" w:color="auto"/>
        <w:left w:val="none" w:sz="0" w:space="0" w:color="auto"/>
        <w:bottom w:val="none" w:sz="0" w:space="0" w:color="auto"/>
        <w:right w:val="none" w:sz="0" w:space="0" w:color="auto"/>
      </w:divBdr>
    </w:div>
    <w:div w:id="1857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ement-pap@ht-actioncontrelafaim.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0048E3798CC4F8D0EBAA0C9D9723E" ma:contentTypeVersion="12" ma:contentTypeDescription="Create a new document." ma:contentTypeScope="" ma:versionID="7cdc1870ad95b8823134b2ba23a1441c">
  <xsd:schema xmlns:xsd="http://www.w3.org/2001/XMLSchema" xmlns:xs="http://www.w3.org/2001/XMLSchema" xmlns:p="http://schemas.microsoft.com/office/2006/metadata/properties" xmlns:ns2="0eb55b92-a537-4c30-9b79-7e9d15537eb9" xmlns:ns3="f621f5db-278e-4a3c-909a-cad3b7491cc0" targetNamespace="http://schemas.microsoft.com/office/2006/metadata/properties" ma:root="true" ma:fieldsID="ef1d10196ec7dbeaba6b4f87f64c59de" ns2:_="" ns3:_="">
    <xsd:import namespace="0eb55b92-a537-4c30-9b79-7e9d15537eb9"/>
    <xsd:import namespace="f621f5db-278e-4a3c-909a-cad3b7491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55b92-a537-4c30-9b79-7e9d15537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1f5db-278e-4a3c-909a-cad3b7491c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621f5db-278e-4a3c-909a-cad3b7491cc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0F80F-E8D1-4C20-B2D2-88C0476FD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55b92-a537-4c30-9b79-7e9d15537eb9"/>
    <ds:schemaRef ds:uri="f621f5db-278e-4a3c-909a-cad3b7491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BA3EA-B058-4307-AF75-2A0507C6D44D}">
  <ds:schemaRefs>
    <ds:schemaRef ds:uri="http://schemas.openxmlformats.org/officeDocument/2006/bibliography"/>
  </ds:schemaRefs>
</ds:datastoreItem>
</file>

<file path=customXml/itemProps3.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f621f5db-278e-4a3c-909a-cad3b7491cc0"/>
  </ds:schemaRefs>
</ds:datastoreItem>
</file>

<file path=customXml/itemProps4.xml><?xml version="1.0" encoding="utf-8"?>
<ds:datastoreItem xmlns:ds="http://schemas.openxmlformats.org/officeDocument/2006/customXml" ds:itemID="{85B0CBBA-AEE0-4992-8A7E-A53DF41B9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8789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ACTION AGAINST HUNGER – USA</vt:lpstr>
      <vt:lpstr>ACTION AGAINST HUNGER – USA</vt:lpstr>
    </vt:vector>
  </TitlesOfParts>
  <Company>Action Against Hunger</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creator>Robin Picard</dc:creator>
  <cp:lastModifiedBy>Anne Marly Mathurin</cp:lastModifiedBy>
  <cp:revision>4</cp:revision>
  <cp:lastPrinted>2018-01-16T18:16:00Z</cp:lastPrinted>
  <dcterms:created xsi:type="dcterms:W3CDTF">2025-05-30T16:47:00Z</dcterms:created>
  <dcterms:modified xsi:type="dcterms:W3CDTF">2025-05-30T16:57:00Z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0x0101008880048E3798CC4F8D0EBAA0C9D9723E</vt:lpwstr>
  </property>
  <property fmtid="{D5CDD505-2E9C-101B-9397-08002B2CF9AE}" pid="3" name="Order">
    <vt:r8>41200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